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F6" w:rsidRDefault="006E23F6" w:rsidP="001037D2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6696" w:rsidRPr="009338C4" w:rsidRDefault="00F66696" w:rsidP="001037D2">
      <w:pPr>
        <w:pStyle w:val="a5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АДМИНИСТРАЦИЯ МИНЕРАЛОВОДСКОГО</w:t>
      </w:r>
    </w:p>
    <w:p w:rsidR="00F66696" w:rsidRPr="009338C4" w:rsidRDefault="00F66696" w:rsidP="001037D2">
      <w:pPr>
        <w:pStyle w:val="a5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ГОРОДСКОГО ОКРУГА СТАВРОПОЛЬСКОГО КРАЯ</w:t>
      </w:r>
    </w:p>
    <w:p w:rsidR="00F66696" w:rsidRPr="00DC686F" w:rsidRDefault="00A81BEE" w:rsidP="001037D2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66696" w:rsidRDefault="00F66696" w:rsidP="001037D2">
      <w:pPr>
        <w:pStyle w:val="a7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F66696" w:rsidRDefault="00F66696" w:rsidP="001037D2">
      <w:pPr>
        <w:pStyle w:val="a7"/>
        <w:rPr>
          <w:sz w:val="32"/>
          <w:szCs w:val="32"/>
        </w:rPr>
      </w:pPr>
    </w:p>
    <w:p w:rsidR="00F66696" w:rsidRPr="00745C09" w:rsidRDefault="00F66696" w:rsidP="00103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63C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5C09">
        <w:rPr>
          <w:rFonts w:ascii="Times New Roman" w:hAnsi="Times New Roman"/>
          <w:sz w:val="28"/>
          <w:szCs w:val="28"/>
        </w:rPr>
        <w:t>2017 г</w:t>
      </w:r>
      <w:r w:rsidR="005A3012">
        <w:rPr>
          <w:rFonts w:ascii="Times New Roman" w:hAnsi="Times New Roman"/>
          <w:sz w:val="28"/>
          <w:szCs w:val="28"/>
        </w:rPr>
        <w:t>.</w:t>
      </w:r>
      <w:r w:rsidRPr="00745C0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5C09">
        <w:rPr>
          <w:rFonts w:ascii="Times New Roman" w:hAnsi="Times New Roman"/>
          <w:sz w:val="28"/>
          <w:szCs w:val="28"/>
        </w:rPr>
        <w:t xml:space="preserve">   г. Минеральные Воды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696" w:rsidRDefault="00F66696" w:rsidP="0010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353" w:rsidRDefault="00360353" w:rsidP="0010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CDF" w:rsidRDefault="00030CDF" w:rsidP="00030CDF">
      <w:pPr>
        <w:tabs>
          <w:tab w:val="left" w:pos="23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общественного обсуждения проектов документов стратегического планирования Минераловодского городского округа Ставропольского края</w:t>
      </w:r>
    </w:p>
    <w:p w:rsidR="00030CDF" w:rsidRPr="00FD726B" w:rsidRDefault="00030CDF" w:rsidP="00030CD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030CDF" w:rsidRPr="00030CDF" w:rsidRDefault="00030CDF" w:rsidP="0003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0CD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 июня 2014 г. № 172-ФЗ  «О стратегическом планировании в Российской Федерации», постановлением Правительства Российской Федерации от 30 декабря 2016г. № 1559 «</w:t>
      </w:r>
      <w:r w:rsidRPr="00030CDF">
        <w:rPr>
          <w:rFonts w:ascii="Times New Roman" w:hAnsi="Times New Roman"/>
          <w:sz w:val="28"/>
          <w:szCs w:val="28"/>
          <w:lang w:eastAsia="en-US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 w:rsidRPr="00030CDF">
        <w:rPr>
          <w:rFonts w:ascii="Times New Roman" w:hAnsi="Times New Roman"/>
          <w:color w:val="000000"/>
          <w:sz w:val="28"/>
          <w:szCs w:val="28"/>
        </w:rPr>
        <w:t>», Законом Ставропольского края от 10 апреля 2017г. № 31-кз «О стратегическом планировании в Ставропольском крае», постановлением Правительства  Ставропольского края от 28 июня 2017г. № 257-п «Об утверждении Порядка общественного обсуждения проектов документов стратегического планирования Ставропольского края», с использованием федеральной информационной системы  стратегического планирования, администрация Минераловодского городского округа</w:t>
      </w:r>
    </w:p>
    <w:p w:rsidR="00030CDF" w:rsidRDefault="00030CDF" w:rsidP="00030CDF">
      <w:pPr>
        <w:pStyle w:val="ConsPlusNormal"/>
        <w:tabs>
          <w:tab w:val="left" w:pos="1850"/>
        </w:tabs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0CDF" w:rsidRDefault="00030CDF" w:rsidP="00030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0CDF" w:rsidRPr="00EF25E1" w:rsidRDefault="00030CDF" w:rsidP="00030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CDF" w:rsidRDefault="00030CDF" w:rsidP="00030CD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прилагаемый Порядок общественного обсуждения проектов документов стратегического планирования Минераловодского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Ставропольского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края.</w:t>
      </w:r>
    </w:p>
    <w:p w:rsidR="00030CDF" w:rsidRDefault="00030CDF" w:rsidP="00030CD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FA176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030CDF" w:rsidRPr="00FA1765" w:rsidRDefault="00030CDF" w:rsidP="00030CD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FA1765">
        <w:rPr>
          <w:rFonts w:ascii="Times New Roman" w:hAnsi="Times New Roman"/>
          <w:sz w:val="28"/>
          <w:szCs w:val="28"/>
        </w:rPr>
        <w:t>. Настоящее постановление вступ</w:t>
      </w:r>
      <w:r>
        <w:rPr>
          <w:rFonts w:ascii="Times New Roman" w:hAnsi="Times New Roman"/>
          <w:sz w:val="28"/>
          <w:szCs w:val="28"/>
        </w:rPr>
        <w:t xml:space="preserve">ает в силу со дня его </w:t>
      </w:r>
      <w:proofErr w:type="gramStart"/>
      <w:r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Pr="00FA1765">
        <w:rPr>
          <w:rFonts w:ascii="Times New Roman" w:hAnsi="Times New Roman"/>
          <w:sz w:val="28"/>
          <w:szCs w:val="28"/>
        </w:rPr>
        <w:t xml:space="preserve">. </w:t>
      </w:r>
    </w:p>
    <w:p w:rsidR="00030CDF" w:rsidRPr="00FD726B" w:rsidRDefault="00030CDF" w:rsidP="00030CDF">
      <w:pPr>
        <w:pStyle w:val="ConsNonformat"/>
        <w:jc w:val="both"/>
        <w:rPr>
          <w:rFonts w:ascii="Times New Roman" w:hAnsi="Times New Roman"/>
          <w:sz w:val="26"/>
          <w:szCs w:val="26"/>
        </w:rPr>
      </w:pPr>
    </w:p>
    <w:p w:rsidR="00030CDF" w:rsidRDefault="00030CDF" w:rsidP="00030CDF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030CDF" w:rsidRDefault="00030CDF" w:rsidP="00030CDF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030CDF" w:rsidRDefault="00030CDF" w:rsidP="00030CDF">
      <w:pPr>
        <w:pStyle w:val="ConsNonformat"/>
        <w:tabs>
          <w:tab w:val="left" w:pos="401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Минераловодского</w:t>
      </w:r>
      <w:r>
        <w:rPr>
          <w:rFonts w:ascii="Times New Roman" w:hAnsi="Times New Roman"/>
          <w:sz w:val="28"/>
        </w:rPr>
        <w:tab/>
      </w:r>
    </w:p>
    <w:p w:rsidR="00030CDF" w:rsidRDefault="00030CDF" w:rsidP="00030CDF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                                                                            С.Ю. Перцев</w:t>
      </w:r>
    </w:p>
    <w:p w:rsidR="00F66696" w:rsidRDefault="00F66696" w:rsidP="00296780">
      <w:pPr>
        <w:pStyle w:val="ConsNonformat"/>
        <w:rPr>
          <w:rFonts w:ascii="Times New Roman" w:hAnsi="Times New Roman"/>
          <w:sz w:val="28"/>
          <w:szCs w:val="28"/>
        </w:rPr>
      </w:pPr>
    </w:p>
    <w:p w:rsidR="0043545A" w:rsidRDefault="0043545A" w:rsidP="00E6080B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</w:p>
    <w:p w:rsidR="007263C8" w:rsidRPr="007263C8" w:rsidRDefault="00446C42" w:rsidP="00E6080B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263C8">
        <w:rPr>
          <w:rFonts w:ascii="Times New Roman" w:hAnsi="Times New Roman"/>
          <w:bCs/>
          <w:sz w:val="28"/>
          <w:szCs w:val="28"/>
        </w:rPr>
        <w:lastRenderedPageBreak/>
        <w:t xml:space="preserve">УТВЕРЖДЕН </w:t>
      </w:r>
    </w:p>
    <w:p w:rsidR="007263C8" w:rsidRPr="007263C8" w:rsidRDefault="007263C8" w:rsidP="00E6080B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7263C8" w:rsidRPr="007263C8" w:rsidRDefault="007263C8" w:rsidP="00E6080B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</w:p>
    <w:p w:rsidR="007263C8" w:rsidRPr="007263C8" w:rsidRDefault="007263C8" w:rsidP="00E6080B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от «___» ________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7263C8">
        <w:rPr>
          <w:rFonts w:ascii="Times New Roman" w:hAnsi="Times New Roman"/>
          <w:bCs/>
          <w:sz w:val="28"/>
          <w:szCs w:val="28"/>
        </w:rPr>
        <w:t xml:space="preserve"> г. № ___</w:t>
      </w:r>
    </w:p>
    <w:p w:rsidR="007263C8" w:rsidRDefault="007263C8" w:rsidP="007263C8">
      <w:pPr>
        <w:pStyle w:val="ConsNonformat"/>
        <w:rPr>
          <w:rFonts w:ascii="Times New Roman" w:hAnsi="Times New Roman"/>
          <w:sz w:val="28"/>
          <w:szCs w:val="28"/>
        </w:rPr>
      </w:pPr>
    </w:p>
    <w:p w:rsidR="007263C8" w:rsidRDefault="007263C8" w:rsidP="007263C8">
      <w:pPr>
        <w:pStyle w:val="ConsNonformat"/>
        <w:rPr>
          <w:rFonts w:ascii="Times New Roman" w:hAnsi="Times New Roman"/>
          <w:sz w:val="28"/>
          <w:szCs w:val="28"/>
        </w:rPr>
      </w:pPr>
    </w:p>
    <w:p w:rsidR="007263C8" w:rsidRDefault="007263C8" w:rsidP="007263C8">
      <w:pPr>
        <w:pStyle w:val="ConsNonformat"/>
        <w:rPr>
          <w:rFonts w:ascii="Times New Roman" w:hAnsi="Times New Roman"/>
          <w:sz w:val="28"/>
          <w:szCs w:val="28"/>
        </w:rPr>
      </w:pPr>
    </w:p>
    <w:p w:rsidR="00A37C9A" w:rsidRDefault="00A37C9A" w:rsidP="007263C8">
      <w:pPr>
        <w:pStyle w:val="ConsNonformat"/>
        <w:rPr>
          <w:rFonts w:ascii="Times New Roman" w:hAnsi="Times New Roman"/>
          <w:sz w:val="28"/>
          <w:szCs w:val="28"/>
        </w:rPr>
      </w:pPr>
    </w:p>
    <w:p w:rsidR="007263C8" w:rsidRDefault="007263C8" w:rsidP="007263C8">
      <w:pPr>
        <w:pStyle w:val="ConsNonformat"/>
        <w:rPr>
          <w:rFonts w:ascii="Times New Roman" w:hAnsi="Times New Roman"/>
          <w:sz w:val="28"/>
          <w:szCs w:val="28"/>
        </w:rPr>
      </w:pPr>
    </w:p>
    <w:p w:rsidR="008C7510" w:rsidRDefault="008C7510" w:rsidP="008C7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F5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C7510" w:rsidRDefault="008C7510" w:rsidP="008C7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F10F5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C7510" w:rsidRPr="00F10F54" w:rsidRDefault="008C7510" w:rsidP="008C7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форму, порядок и сроки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F10F54">
        <w:rPr>
          <w:rFonts w:ascii="Times New Roman" w:hAnsi="Times New Roman" w:cs="Times New Roman"/>
          <w:sz w:val="28"/>
          <w:szCs w:val="28"/>
        </w:rPr>
        <w:t>Ставропольского края (далее - проект документа стратегического планирования).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10F54">
        <w:rPr>
          <w:rFonts w:ascii="Times New Roman" w:hAnsi="Times New Roman" w:cs="Times New Roman"/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1) проект прогноза социально-экономического развития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F10F54">
        <w:rPr>
          <w:rFonts w:ascii="Times New Roman" w:hAnsi="Times New Roman" w:cs="Times New Roman"/>
          <w:sz w:val="28"/>
          <w:szCs w:val="28"/>
        </w:rPr>
        <w:t xml:space="preserve">  на долгосрочный период;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 xml:space="preserve">2) проект прогноза социально-экономического </w:t>
      </w:r>
      <w:proofErr w:type="gramStart"/>
      <w:r w:rsidRPr="00F10F54">
        <w:rPr>
          <w:rFonts w:ascii="Times New Roman" w:hAnsi="Times New Roman" w:cs="Times New Roman"/>
          <w:sz w:val="28"/>
          <w:szCs w:val="28"/>
        </w:rPr>
        <w:t>развития  Минераловодского</w:t>
      </w:r>
      <w:proofErr w:type="gramEnd"/>
      <w:r w:rsidRPr="00F10F5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среднесрочный период;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F10F54">
        <w:rPr>
          <w:rFonts w:ascii="Times New Roman" w:hAnsi="Times New Roman" w:cs="Times New Roman"/>
          <w:sz w:val="28"/>
          <w:szCs w:val="28"/>
        </w:rPr>
        <w:t xml:space="preserve">3) проект схемы территориального </w:t>
      </w:r>
      <w:proofErr w:type="gramStart"/>
      <w:r w:rsidRPr="00F10F54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10F54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 xml:space="preserve">4) проект стратегии социально-экономического </w:t>
      </w:r>
      <w:proofErr w:type="gramStart"/>
      <w:r w:rsidRPr="00F10F54">
        <w:rPr>
          <w:rFonts w:ascii="Times New Roman" w:hAnsi="Times New Roman" w:cs="Times New Roman"/>
          <w:sz w:val="28"/>
          <w:szCs w:val="28"/>
        </w:rPr>
        <w:t>развития  Минераловодского</w:t>
      </w:r>
      <w:proofErr w:type="gramEnd"/>
      <w:r w:rsidRPr="00F10F5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5) проект плана мероприятий по реализации стратегии социально-экономического развития Минераловодского городского округа Ставропольского края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3. Общественное обс</w:t>
      </w:r>
      <w:r>
        <w:rPr>
          <w:rFonts w:ascii="Times New Roman" w:hAnsi="Times New Roman" w:cs="Times New Roman"/>
          <w:sz w:val="28"/>
          <w:szCs w:val="28"/>
        </w:rPr>
        <w:t xml:space="preserve">уждение проектов муниципальных </w:t>
      </w:r>
      <w:r w:rsidRPr="00F10F5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F10F54">
        <w:rPr>
          <w:rFonts w:ascii="Times New Roman" w:hAnsi="Times New Roman" w:cs="Times New Roman"/>
          <w:sz w:val="28"/>
          <w:szCs w:val="28"/>
        </w:rPr>
        <w:t xml:space="preserve"> Ставропольского края и проекта бюджетного прогноза Ставропольского края на долгосрочный период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F2E7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2E78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№ 289 от 31.12.2015г.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края».</w:t>
      </w:r>
    </w:p>
    <w:p w:rsidR="008C7510" w:rsidRPr="00F10F54" w:rsidRDefault="008C7510" w:rsidP="008C7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4. В целях проведения общественного обсуждения проект документа стратегического планирования размещается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F10F5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F1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</w:t>
      </w:r>
      <w:r w:rsidRPr="00F10F5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 ответственным </w:t>
      </w:r>
      <w:r w:rsidRPr="00F10F54">
        <w:rPr>
          <w:rFonts w:ascii="Times New Roman" w:hAnsi="Times New Roman" w:cs="Times New Roman"/>
          <w:sz w:val="28"/>
          <w:szCs w:val="28"/>
        </w:rPr>
        <w:t xml:space="preserve"> за разработку документа стратегического планирования (далее соответственно - разработчик, официальный сайт), с одновременным размещением проекта документа стратегического планирования в федеральной информационной системе стратегического планирования (далее - федеральная информационная система)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5. В целях проведения общественного обсуждения проекта документа стратегического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разработчик формирует в федеральной информационной системе стратегического планирования </w:t>
      </w:r>
      <w:r w:rsidRPr="00F10F54">
        <w:rPr>
          <w:rFonts w:ascii="Times New Roman" w:hAnsi="Times New Roman" w:cs="Times New Roman"/>
          <w:sz w:val="28"/>
          <w:szCs w:val="28"/>
        </w:rPr>
        <w:t>паспорт проекта документа стратегического планирования, который должен содержать следующие сведения: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1) наименование разработчика;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2) вид документа стратегического планирования;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3) наименование проекта документа стратегического планирования;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4) проект документа стратегического планирования;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10F54">
        <w:rPr>
          <w:rFonts w:ascii="Times New Roman" w:hAnsi="Times New Roman" w:cs="Times New Roman"/>
          <w:sz w:val="28"/>
          <w:szCs w:val="28"/>
        </w:rPr>
        <w:t>пояснительная записка к проекту документа стратегического планирования;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6) даты начала и завершения общественного обсуждения проекта документа стратегического планирования;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7) контактная информация разработчика (почтовый адрес и адрес электронной почты разработчика для направления предложений и замечаний к проекту документа стратегического планирования (далее - предложения и замечания), фамилия, имя, отчество (при наличии), номер телефона ответственного лица за разработку проекта документа стратегического планирования);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8) список участников общественного обсуждения проекта документа стратегического планирования, которым разработчик направляет проект документа стратегического планирования;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9) иная информация, относящаяся к общественному обсуждению проекта документа стратегического планирования.</w:t>
      </w:r>
    </w:p>
    <w:p w:rsidR="008C7510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6. Разработчик не позднее дня формирования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F54">
        <w:rPr>
          <w:rFonts w:ascii="Times New Roman" w:hAnsi="Times New Roman" w:cs="Times New Roman"/>
          <w:sz w:val="28"/>
          <w:szCs w:val="28"/>
        </w:rPr>
        <w:t xml:space="preserve"> паспорта проекта документа стратегического планирования формирует паспорт проекта документа стратегического планирования в федеральной информационной системе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</w:t>
      </w:r>
      <w:r w:rsidRPr="008C7510">
        <w:rPr>
          <w:rFonts w:ascii="Times New Roman" w:hAnsi="Times New Roman" w:cs="Times New Roman"/>
          <w:color w:val="000000"/>
          <w:sz w:val="28"/>
          <w:szCs w:val="28"/>
        </w:rPr>
        <w:t>30 декабря 2016г. № 1559 «</w:t>
      </w:r>
      <w:r w:rsidRPr="008C7510">
        <w:rPr>
          <w:rFonts w:ascii="Times New Roman" w:hAnsi="Times New Roman" w:cs="Times New Roman"/>
          <w:sz w:val="28"/>
          <w:szCs w:val="28"/>
          <w:lang w:eastAsia="en-US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</w:t>
      </w:r>
      <w:r w:rsidRPr="008C7510">
        <w:rPr>
          <w:rFonts w:ascii="Times New Roman" w:hAnsi="Times New Roman"/>
          <w:sz w:val="28"/>
          <w:szCs w:val="28"/>
          <w:lang w:eastAsia="en-US"/>
        </w:rPr>
        <w:t>мы стратегического планирования</w:t>
      </w:r>
      <w:r w:rsidRPr="008C7510">
        <w:rPr>
          <w:rFonts w:ascii="Times New Roman" w:hAnsi="Times New Roman"/>
          <w:color w:val="000000"/>
          <w:sz w:val="28"/>
          <w:szCs w:val="28"/>
        </w:rPr>
        <w:t>», утвержденным постановлением Правительства Российской Федерации .</w:t>
      </w:r>
    </w:p>
    <w:p w:rsidR="008C7510" w:rsidRPr="00F10F54" w:rsidRDefault="008C7510" w:rsidP="008C7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0F54">
        <w:rPr>
          <w:rFonts w:ascii="Times New Roman" w:hAnsi="Times New Roman" w:cs="Times New Roman"/>
          <w:sz w:val="28"/>
          <w:szCs w:val="28"/>
        </w:rPr>
        <w:t>7. Ответственность за достоверность сведений, содержащихся в паспорте проекта документа стратегического планирования, сформированном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54">
        <w:rPr>
          <w:rFonts w:ascii="Times New Roman" w:hAnsi="Times New Roman" w:cs="Times New Roman"/>
          <w:sz w:val="28"/>
          <w:szCs w:val="28"/>
        </w:rPr>
        <w:t>в фед</w:t>
      </w:r>
      <w:r>
        <w:rPr>
          <w:rFonts w:ascii="Times New Roman" w:hAnsi="Times New Roman" w:cs="Times New Roman"/>
          <w:sz w:val="28"/>
          <w:szCs w:val="28"/>
        </w:rPr>
        <w:t xml:space="preserve">еральной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</w:t>
      </w:r>
      <w:r w:rsidRPr="00F10F54">
        <w:rPr>
          <w:rFonts w:ascii="Times New Roman" w:hAnsi="Times New Roman" w:cs="Times New Roman"/>
          <w:sz w:val="28"/>
          <w:szCs w:val="28"/>
        </w:rPr>
        <w:t xml:space="preserve"> и организацию общественного обсуждения проекта документа стратегического планирования несет разработчик.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8.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 xml:space="preserve">9. В целях проведения общественного обсуждения проекта документа стратегического планирования, за исключением проекта документа стратегического планирования, указанного в </w:t>
      </w:r>
      <w:hyperlink w:anchor="P36" w:history="1">
        <w:r w:rsidRPr="008C7510">
          <w:rPr>
            <w:rFonts w:ascii="Times New Roman" w:hAnsi="Times New Roman" w:cs="Times New Roman"/>
            <w:color w:val="000000"/>
            <w:sz w:val="28"/>
            <w:szCs w:val="28"/>
          </w:rPr>
          <w:t>подпункте "3" пункта 2</w:t>
        </w:r>
      </w:hyperlink>
      <w:r w:rsidRPr="00F10F54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не позднее одного рабочего дня со дня размещения проекта документа стратегического планирования на официальном сайте и в федеральной информационной системе направляет уведомление о его размещении с указанием дат начала и завершения его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в </w:t>
      </w:r>
      <w:r w:rsidRPr="00F10F54">
        <w:rPr>
          <w:rFonts w:ascii="Times New Roman" w:hAnsi="Times New Roman" w:cs="Times New Roman"/>
          <w:sz w:val="28"/>
          <w:szCs w:val="28"/>
        </w:rPr>
        <w:t xml:space="preserve"> органы и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проекта документа стратегического планирования, указанного в </w:t>
      </w:r>
      <w:hyperlink w:anchor="P36" w:history="1">
        <w:r w:rsidRPr="008C7510">
          <w:rPr>
            <w:rFonts w:ascii="Times New Roman" w:hAnsi="Times New Roman" w:cs="Times New Roman"/>
            <w:color w:val="000000"/>
            <w:sz w:val="28"/>
            <w:szCs w:val="28"/>
          </w:rPr>
          <w:t>подпункте "3" пункта 2</w:t>
        </w:r>
      </w:hyperlink>
      <w:r w:rsidRPr="00F10F54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не позднее одного рабочего дня со дня размещения такого проекта документа стратегического планирования на официальном сайте и в федеральной информационной системе направляет уведомление о его размещении с указанием дат начала и завершения его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0F54">
        <w:rPr>
          <w:rFonts w:ascii="Times New Roman" w:hAnsi="Times New Roman" w:cs="Times New Roman"/>
          <w:sz w:val="28"/>
          <w:szCs w:val="28"/>
        </w:rPr>
        <w:t xml:space="preserve"> органы и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F10F54">
        <w:rPr>
          <w:rFonts w:ascii="Times New Roman" w:hAnsi="Times New Roman" w:cs="Times New Roman"/>
          <w:sz w:val="28"/>
          <w:szCs w:val="28"/>
        </w:rPr>
        <w:t xml:space="preserve">10. Срок общественного обсуждения проектов документов стратегического планирования, указанных в </w:t>
      </w:r>
      <w:hyperlink w:anchor="P33" w:history="1">
        <w:r w:rsidRPr="008C7510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F10F54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не менее 15 календарных дней со дня их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54">
        <w:rPr>
          <w:rFonts w:ascii="Times New Roman" w:hAnsi="Times New Roman" w:cs="Times New Roman"/>
          <w:sz w:val="28"/>
          <w:szCs w:val="28"/>
        </w:rPr>
        <w:t>и в федеральной информационной системе.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>11. Предложения и замечания принимаются в письменной и (или) электронной форме по почтовому адресу и (или) адресу электронной почты разработчика, указанным в паспорте проекта документа стратегического планирования, сформированном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54">
        <w:rPr>
          <w:rFonts w:ascii="Times New Roman" w:hAnsi="Times New Roman" w:cs="Times New Roman"/>
          <w:sz w:val="28"/>
          <w:szCs w:val="28"/>
        </w:rPr>
        <w:t>и в федеральной информационной системе.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F10F54">
        <w:rPr>
          <w:rFonts w:ascii="Times New Roman" w:hAnsi="Times New Roman" w:cs="Times New Roman"/>
          <w:sz w:val="28"/>
          <w:szCs w:val="28"/>
        </w:rPr>
        <w:t xml:space="preserve">12. Разработчик после завершения общественного обсуждения проекта документа стратегического планирования обязан рассмотреть все предложения и замечания, поступившие в ходе общественного обсуждения в срок, указанный в </w:t>
      </w:r>
      <w:hyperlink w:anchor="P57" w:history="1">
        <w:r w:rsidRPr="008C7510">
          <w:rPr>
            <w:rFonts w:ascii="Times New Roman" w:hAnsi="Times New Roman" w:cs="Times New Roman"/>
            <w:color w:val="000000"/>
            <w:sz w:val="28"/>
            <w:szCs w:val="28"/>
          </w:rPr>
          <w:t>пункте 10</w:t>
        </w:r>
      </w:hyperlink>
      <w:r w:rsidRPr="00F10F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C7510" w:rsidRPr="00F10F54" w:rsidRDefault="008C7510" w:rsidP="008C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4">
        <w:rPr>
          <w:rFonts w:ascii="Times New Roman" w:hAnsi="Times New Roman" w:cs="Times New Roman"/>
          <w:sz w:val="28"/>
          <w:szCs w:val="28"/>
        </w:rPr>
        <w:t xml:space="preserve">13. При наличии предложений и замечаний, предусмотренных </w:t>
      </w:r>
      <w:hyperlink w:anchor="P59" w:history="1">
        <w:r w:rsidRPr="008C7510">
          <w:rPr>
            <w:rFonts w:ascii="Times New Roman" w:hAnsi="Times New Roman" w:cs="Times New Roman"/>
            <w:color w:val="000000"/>
            <w:sz w:val="28"/>
            <w:szCs w:val="28"/>
          </w:rPr>
          <w:t>пунктом 12</w:t>
        </w:r>
      </w:hyperlink>
      <w:r w:rsidRPr="008C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F54">
        <w:rPr>
          <w:rFonts w:ascii="Times New Roman" w:hAnsi="Times New Roman" w:cs="Times New Roman"/>
          <w:sz w:val="28"/>
          <w:szCs w:val="28"/>
        </w:rPr>
        <w:t xml:space="preserve">настоящего Порядка, разработчик в течение 10 рабочих дней после даты завершения общественного обсуждения проекта документа стратегического планирования при необходимости дорабатывает его и не позднее дня направления проекта документа стратегического планирования на согласование, а в случае отсутствия необходимости согласования указанного </w:t>
      </w:r>
      <w:r w:rsidRPr="00F10F54">
        <w:rPr>
          <w:rFonts w:ascii="Times New Roman" w:hAnsi="Times New Roman" w:cs="Times New Roman"/>
          <w:sz w:val="28"/>
          <w:szCs w:val="28"/>
        </w:rPr>
        <w:lastRenderedPageBreak/>
        <w:t xml:space="preserve">проекта документа стратегического планирования - не позднее дня направления проекта документа стратегического планирования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 юридическую экспертизу</w:t>
      </w:r>
      <w:r w:rsidRPr="00F10F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правовое управление администрации Минераловодского городского округа,</w:t>
      </w:r>
      <w:r w:rsidRPr="00F10F54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10F54">
        <w:rPr>
          <w:rFonts w:ascii="Times New Roman" w:hAnsi="Times New Roman" w:cs="Times New Roman"/>
          <w:sz w:val="28"/>
          <w:szCs w:val="28"/>
        </w:rPr>
        <w:t>и в федеральной информационной системе перечень предложений и замечаний с указанием позиции разработчика.</w:t>
      </w:r>
    </w:p>
    <w:p w:rsidR="00446C42" w:rsidRDefault="00446C42" w:rsidP="007263C8">
      <w:pPr>
        <w:pStyle w:val="ConsNonformat"/>
        <w:rPr>
          <w:rFonts w:ascii="Times New Roman" w:hAnsi="Times New Roman"/>
          <w:sz w:val="28"/>
          <w:szCs w:val="28"/>
        </w:rPr>
      </w:pPr>
    </w:p>
    <w:sectPr w:rsidR="00446C42" w:rsidSect="003547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BCD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3A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FC1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F25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7A0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CB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46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03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2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0A8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1FA"/>
    <w:rsid w:val="00000004"/>
    <w:rsid w:val="000175A9"/>
    <w:rsid w:val="00030CDF"/>
    <w:rsid w:val="000427D5"/>
    <w:rsid w:val="000735F9"/>
    <w:rsid w:val="00075B31"/>
    <w:rsid w:val="000A5ACB"/>
    <w:rsid w:val="000B4574"/>
    <w:rsid w:val="000F2D4D"/>
    <w:rsid w:val="001037D2"/>
    <w:rsid w:val="001236E8"/>
    <w:rsid w:val="001267DD"/>
    <w:rsid w:val="001331C2"/>
    <w:rsid w:val="0016659D"/>
    <w:rsid w:val="00193F41"/>
    <w:rsid w:val="001951A3"/>
    <w:rsid w:val="001B4D6D"/>
    <w:rsid w:val="001C6A01"/>
    <w:rsid w:val="001F6482"/>
    <w:rsid w:val="0024619D"/>
    <w:rsid w:val="00266E01"/>
    <w:rsid w:val="00296780"/>
    <w:rsid w:val="002C7E76"/>
    <w:rsid w:val="002D465E"/>
    <w:rsid w:val="002D5A81"/>
    <w:rsid w:val="002D74C7"/>
    <w:rsid w:val="002F10A9"/>
    <w:rsid w:val="00326FAF"/>
    <w:rsid w:val="00335760"/>
    <w:rsid w:val="003547DF"/>
    <w:rsid w:val="00360353"/>
    <w:rsid w:val="00361D4A"/>
    <w:rsid w:val="00364DBE"/>
    <w:rsid w:val="00396B83"/>
    <w:rsid w:val="003A31A5"/>
    <w:rsid w:val="0040358E"/>
    <w:rsid w:val="00426DF2"/>
    <w:rsid w:val="00427725"/>
    <w:rsid w:val="0043545A"/>
    <w:rsid w:val="00445191"/>
    <w:rsid w:val="00446C42"/>
    <w:rsid w:val="0045719C"/>
    <w:rsid w:val="00460E1D"/>
    <w:rsid w:val="0046783E"/>
    <w:rsid w:val="004B5B29"/>
    <w:rsid w:val="004D44B4"/>
    <w:rsid w:val="004E4F36"/>
    <w:rsid w:val="00517845"/>
    <w:rsid w:val="005236C3"/>
    <w:rsid w:val="005243DC"/>
    <w:rsid w:val="0057083A"/>
    <w:rsid w:val="00573501"/>
    <w:rsid w:val="005853F9"/>
    <w:rsid w:val="005A3012"/>
    <w:rsid w:val="005A3FD9"/>
    <w:rsid w:val="005C5FB5"/>
    <w:rsid w:val="005F3B45"/>
    <w:rsid w:val="00615CF1"/>
    <w:rsid w:val="006317B4"/>
    <w:rsid w:val="006378C0"/>
    <w:rsid w:val="00642B90"/>
    <w:rsid w:val="006535A0"/>
    <w:rsid w:val="00660E89"/>
    <w:rsid w:val="00670BF6"/>
    <w:rsid w:val="00693F53"/>
    <w:rsid w:val="00694160"/>
    <w:rsid w:val="006A558E"/>
    <w:rsid w:val="006B6B15"/>
    <w:rsid w:val="006E23F6"/>
    <w:rsid w:val="00701D0C"/>
    <w:rsid w:val="007263C8"/>
    <w:rsid w:val="00745C09"/>
    <w:rsid w:val="007541EE"/>
    <w:rsid w:val="007552F2"/>
    <w:rsid w:val="007628A2"/>
    <w:rsid w:val="007659C3"/>
    <w:rsid w:val="00773AFE"/>
    <w:rsid w:val="00785568"/>
    <w:rsid w:val="007A4B39"/>
    <w:rsid w:val="007C6E77"/>
    <w:rsid w:val="007E7287"/>
    <w:rsid w:val="007F4FFE"/>
    <w:rsid w:val="0084268E"/>
    <w:rsid w:val="00856E74"/>
    <w:rsid w:val="008A66E4"/>
    <w:rsid w:val="008B236C"/>
    <w:rsid w:val="008C7510"/>
    <w:rsid w:val="009338C4"/>
    <w:rsid w:val="0097049F"/>
    <w:rsid w:val="00980DE8"/>
    <w:rsid w:val="00982A74"/>
    <w:rsid w:val="00985B4B"/>
    <w:rsid w:val="00992979"/>
    <w:rsid w:val="00992D39"/>
    <w:rsid w:val="009B3096"/>
    <w:rsid w:val="009C2BA3"/>
    <w:rsid w:val="009C3372"/>
    <w:rsid w:val="009F04DB"/>
    <w:rsid w:val="00A12EA6"/>
    <w:rsid w:val="00A24CD8"/>
    <w:rsid w:val="00A37C9A"/>
    <w:rsid w:val="00A468FB"/>
    <w:rsid w:val="00A63D33"/>
    <w:rsid w:val="00A71B8D"/>
    <w:rsid w:val="00A81BEE"/>
    <w:rsid w:val="00A86741"/>
    <w:rsid w:val="00AA2D5B"/>
    <w:rsid w:val="00AD43B3"/>
    <w:rsid w:val="00AE3410"/>
    <w:rsid w:val="00AE67D1"/>
    <w:rsid w:val="00B15AD8"/>
    <w:rsid w:val="00B2103C"/>
    <w:rsid w:val="00BD419F"/>
    <w:rsid w:val="00C04096"/>
    <w:rsid w:val="00C43535"/>
    <w:rsid w:val="00C63431"/>
    <w:rsid w:val="00C66D6E"/>
    <w:rsid w:val="00C671FA"/>
    <w:rsid w:val="00C7478E"/>
    <w:rsid w:val="00C869ED"/>
    <w:rsid w:val="00C97E56"/>
    <w:rsid w:val="00CB7128"/>
    <w:rsid w:val="00D068A9"/>
    <w:rsid w:val="00D467EE"/>
    <w:rsid w:val="00D5199B"/>
    <w:rsid w:val="00D57EE1"/>
    <w:rsid w:val="00D64093"/>
    <w:rsid w:val="00D8757A"/>
    <w:rsid w:val="00DB468C"/>
    <w:rsid w:val="00DC686F"/>
    <w:rsid w:val="00DE1D80"/>
    <w:rsid w:val="00DE5879"/>
    <w:rsid w:val="00DE6276"/>
    <w:rsid w:val="00E13B6A"/>
    <w:rsid w:val="00E40D41"/>
    <w:rsid w:val="00E57EF6"/>
    <w:rsid w:val="00E6080B"/>
    <w:rsid w:val="00E80411"/>
    <w:rsid w:val="00EA615F"/>
    <w:rsid w:val="00EB1EDA"/>
    <w:rsid w:val="00EC56D7"/>
    <w:rsid w:val="00EF1EEC"/>
    <w:rsid w:val="00F022CE"/>
    <w:rsid w:val="00F17B60"/>
    <w:rsid w:val="00F26D93"/>
    <w:rsid w:val="00F307E9"/>
    <w:rsid w:val="00F66696"/>
    <w:rsid w:val="00F702EA"/>
    <w:rsid w:val="00F83B66"/>
    <w:rsid w:val="00F96AA7"/>
    <w:rsid w:val="00F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BB2C5-31C7-4495-BD2E-9318E47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15C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E341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67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71FA"/>
    <w:rPr>
      <w:rFonts w:ascii="Courier New" w:eastAsia="Times New Roman" w:hAnsi="Courier New"/>
    </w:rPr>
  </w:style>
  <w:style w:type="paragraph" w:customStyle="1" w:styleId="11">
    <w:name w:val="Текст1"/>
    <w:basedOn w:val="a"/>
    <w:uiPriority w:val="99"/>
    <w:rsid w:val="00C671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1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5A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364DBE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64DB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64D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364D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locked/>
    <w:rsid w:val="00C66D6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semiHidden/>
    <w:rsid w:val="00C6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E13B6A"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615CF1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AE3410"/>
    <w:rPr>
      <w:rFonts w:cs="Times New Roman"/>
    </w:rPr>
  </w:style>
  <w:style w:type="character" w:customStyle="1" w:styleId="ab">
    <w:name w:val="Знак Знак"/>
    <w:uiPriority w:val="99"/>
    <w:rsid w:val="00615CF1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locked/>
    <w:rsid w:val="00615CF1"/>
    <w:rPr>
      <w:rFonts w:cs="Times New Roman"/>
      <w:b/>
      <w:sz w:val="32"/>
      <w:lang w:val="ru-RU" w:eastAsia="ru-RU" w:bidi="ar-SA"/>
    </w:rPr>
  </w:style>
  <w:style w:type="paragraph" w:customStyle="1" w:styleId="ConsPlusTitle">
    <w:name w:val="ConsPlusTitle"/>
    <w:rsid w:val="008C751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327C-194F-4817-8F03-CF49133E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К.О.С</cp:lastModifiedBy>
  <cp:revision>50</cp:revision>
  <cp:lastPrinted>2017-09-26T13:02:00Z</cp:lastPrinted>
  <dcterms:created xsi:type="dcterms:W3CDTF">2016-09-12T05:44:00Z</dcterms:created>
  <dcterms:modified xsi:type="dcterms:W3CDTF">2017-09-26T13:10:00Z</dcterms:modified>
</cp:coreProperties>
</file>