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5" w:rsidRDefault="005D3495" w:rsidP="008113F0">
      <w:pPr>
        <w:rPr>
          <w:sz w:val="28"/>
          <w:szCs w:val="28"/>
        </w:rPr>
      </w:pPr>
    </w:p>
    <w:p w:rsidR="008A41E6" w:rsidRPr="00AB027D" w:rsidRDefault="00AB027D" w:rsidP="00AB027D">
      <w:pPr>
        <w:jc w:val="right"/>
        <w:rPr>
          <w:sz w:val="28"/>
          <w:szCs w:val="28"/>
        </w:rPr>
      </w:pPr>
      <w:r w:rsidRPr="00AB027D">
        <w:rPr>
          <w:sz w:val="28"/>
          <w:szCs w:val="28"/>
        </w:rPr>
        <w:t>Приложение 3</w:t>
      </w:r>
    </w:p>
    <w:p w:rsidR="005D3495" w:rsidRDefault="005D3495" w:rsidP="008113F0">
      <w:pPr>
        <w:rPr>
          <w:b/>
          <w:sz w:val="28"/>
          <w:szCs w:val="28"/>
        </w:rPr>
      </w:pPr>
    </w:p>
    <w:p w:rsidR="008A41E6" w:rsidRPr="007925A2" w:rsidRDefault="008A41E6" w:rsidP="008A41E6">
      <w:pPr>
        <w:jc w:val="center"/>
        <w:rPr>
          <w:b/>
          <w:sz w:val="28"/>
          <w:szCs w:val="28"/>
        </w:rPr>
      </w:pPr>
      <w:r w:rsidRPr="007925A2">
        <w:rPr>
          <w:b/>
          <w:sz w:val="28"/>
          <w:szCs w:val="28"/>
        </w:rPr>
        <w:t>Пояснительная записка</w:t>
      </w:r>
    </w:p>
    <w:p w:rsidR="005A5F51" w:rsidRPr="0062010E" w:rsidRDefault="008A41E6" w:rsidP="006201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010E">
        <w:rPr>
          <w:rFonts w:ascii="Times New Roman" w:hAnsi="Times New Roman" w:cs="Times New Roman"/>
          <w:sz w:val="28"/>
          <w:szCs w:val="28"/>
        </w:rPr>
        <w:t>к проекту постановления администрации Минераловодского городского округа Ставропольского края «</w:t>
      </w:r>
      <w:r w:rsidR="0062010E" w:rsidRPr="0062010E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</w:t>
      </w:r>
      <w:r w:rsidR="0062010E">
        <w:rPr>
          <w:rFonts w:ascii="Times New Roman" w:hAnsi="Times New Roman" w:cs="Times New Roman"/>
          <w:sz w:val="28"/>
          <w:szCs w:val="28"/>
          <w:lang w:eastAsia="en-US"/>
        </w:rPr>
        <w:t xml:space="preserve"> в муниципальную программу Минераловодского городского округа «Развитие молодежной политики», утвержденную постановлением администрации Минераловодского городского округа Ставропольского края                                         от 22 декабря 2015 года № 196</w:t>
      </w:r>
      <w:r w:rsidR="005A5F51" w:rsidRPr="0062010E">
        <w:rPr>
          <w:rFonts w:ascii="Times New Roman" w:hAnsi="Times New Roman" w:cs="Times New Roman"/>
          <w:sz w:val="28"/>
          <w:szCs w:val="28"/>
        </w:rPr>
        <w:t>»</w:t>
      </w:r>
    </w:p>
    <w:p w:rsidR="008A41E6" w:rsidRPr="001C11E7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A41E6" w:rsidRPr="00796129" w:rsidRDefault="008A41E6" w:rsidP="00796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1E7">
        <w:rPr>
          <w:rFonts w:ascii="Times New Roman" w:hAnsi="Times New Roman"/>
          <w:sz w:val="28"/>
          <w:szCs w:val="28"/>
        </w:rPr>
        <w:t>Проект постановления администрации Минераловодского городско</w:t>
      </w:r>
      <w:r w:rsidR="009B19FB">
        <w:rPr>
          <w:rFonts w:ascii="Times New Roman" w:hAnsi="Times New Roman"/>
          <w:sz w:val="28"/>
          <w:szCs w:val="28"/>
        </w:rPr>
        <w:t>го округа Ставропольского края</w:t>
      </w:r>
      <w:r w:rsidR="00796129">
        <w:rPr>
          <w:rFonts w:ascii="Times New Roman" w:hAnsi="Times New Roman"/>
          <w:sz w:val="28"/>
          <w:szCs w:val="28"/>
        </w:rPr>
        <w:t xml:space="preserve"> </w:t>
      </w:r>
      <w:r w:rsidR="00796129" w:rsidRPr="0062010E">
        <w:rPr>
          <w:rFonts w:ascii="Times New Roman" w:hAnsi="Times New Roman" w:cs="Times New Roman"/>
          <w:sz w:val="28"/>
          <w:szCs w:val="28"/>
        </w:rPr>
        <w:t>«</w:t>
      </w:r>
      <w:r w:rsidR="00796129" w:rsidRPr="0062010E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</w:t>
      </w:r>
      <w:r w:rsidR="00796129">
        <w:rPr>
          <w:rFonts w:ascii="Times New Roman" w:hAnsi="Times New Roman" w:cs="Times New Roman"/>
          <w:sz w:val="28"/>
          <w:szCs w:val="28"/>
          <w:lang w:eastAsia="en-US"/>
        </w:rPr>
        <w:t xml:space="preserve"> в муниципальную программу Минераловодского городского округа «Развитие молодежной политики», утвержденную постановлением администрации Минераловодского городского округа Ставропольского края от 22 декабря 2015 года № 196</w:t>
      </w:r>
      <w:r w:rsidR="00796129" w:rsidRPr="0062010E">
        <w:rPr>
          <w:rFonts w:ascii="Times New Roman" w:hAnsi="Times New Roman" w:cs="Times New Roman"/>
          <w:sz w:val="28"/>
          <w:szCs w:val="28"/>
        </w:rPr>
        <w:t>»</w:t>
      </w:r>
      <w:r w:rsidR="00796129">
        <w:rPr>
          <w:rFonts w:ascii="Times New Roman" w:hAnsi="Times New Roman" w:cs="Times New Roman"/>
          <w:sz w:val="28"/>
          <w:szCs w:val="28"/>
        </w:rPr>
        <w:t xml:space="preserve"> </w:t>
      </w:r>
      <w:r w:rsidRPr="001C11E7">
        <w:rPr>
          <w:rFonts w:ascii="Times New Roman" w:hAnsi="Times New Roman"/>
          <w:sz w:val="28"/>
          <w:szCs w:val="28"/>
        </w:rPr>
        <w:t>(далее – Проект) разработан в соответствии со ст. 179 Бюджетного кодекса Российской Федерации, постановлением администрации Минераловодского городского округа Ставропольского края</w:t>
      </w:r>
      <w:r w:rsidR="0062010E" w:rsidRPr="00E07E6E">
        <w:rPr>
          <w:rFonts w:ascii="Times New Roman" w:hAnsi="Times New Roman"/>
          <w:sz w:val="28"/>
          <w:szCs w:val="28"/>
        </w:rPr>
        <w:t xml:space="preserve">», </w:t>
      </w:r>
      <w:r w:rsidR="0062010E" w:rsidRPr="005906CF">
        <w:rPr>
          <w:rFonts w:ascii="Times New Roman" w:hAnsi="Times New Roman"/>
          <w:sz w:val="28"/>
          <w:szCs w:val="28"/>
        </w:rPr>
        <w:t>постановлениями администрации Минераловодского городского округа Ставропольского края</w:t>
      </w:r>
      <w:proofErr w:type="gramEnd"/>
      <w:r w:rsidR="0062010E" w:rsidRPr="005906CF">
        <w:rPr>
          <w:rFonts w:ascii="Times New Roman" w:hAnsi="Times New Roman"/>
          <w:sz w:val="28"/>
          <w:szCs w:val="28"/>
        </w:rPr>
        <w:t>: от 15.02.2017г.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62010E">
        <w:rPr>
          <w:rFonts w:ascii="Times New Roman" w:hAnsi="Times New Roman"/>
          <w:sz w:val="28"/>
          <w:szCs w:val="28"/>
        </w:rPr>
        <w:t>.</w:t>
      </w:r>
      <w:r w:rsidRPr="001C11E7">
        <w:rPr>
          <w:rFonts w:ascii="Times New Roman" w:hAnsi="Times New Roman"/>
          <w:sz w:val="28"/>
          <w:szCs w:val="28"/>
        </w:rPr>
        <w:t xml:space="preserve"> </w:t>
      </w:r>
    </w:p>
    <w:p w:rsidR="00796129" w:rsidRPr="00796129" w:rsidRDefault="00796129" w:rsidP="00796129">
      <w:pPr>
        <w:tabs>
          <w:tab w:val="left" w:pos="255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5906CF">
        <w:rPr>
          <w:sz w:val="28"/>
          <w:szCs w:val="28"/>
        </w:rPr>
        <w:t xml:space="preserve">постановлениями администрации Минераловодского городского округа Ставропольского края: от 15.02.2017г.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года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</w:t>
      </w:r>
      <w:r>
        <w:rPr>
          <w:sz w:val="28"/>
          <w:szCs w:val="28"/>
        </w:rPr>
        <w:t xml:space="preserve">                     </w:t>
      </w:r>
      <w:r w:rsidRPr="005906CF">
        <w:rPr>
          <w:sz w:val="28"/>
          <w:szCs w:val="28"/>
        </w:rPr>
        <w:t>от 15.07.2016г. № 1723 «Об утверждении перечня муниципальных программ (подпрограмм) Минераловодского городского</w:t>
      </w:r>
      <w:proofErr w:type="gramEnd"/>
      <w:r w:rsidRPr="005906CF">
        <w:rPr>
          <w:sz w:val="28"/>
          <w:szCs w:val="28"/>
        </w:rPr>
        <w:t xml:space="preserve"> </w:t>
      </w:r>
      <w:proofErr w:type="gramStart"/>
      <w:r w:rsidRPr="005906CF">
        <w:rPr>
          <w:sz w:val="28"/>
          <w:szCs w:val="28"/>
        </w:rPr>
        <w:t>округа»</w:t>
      </w:r>
      <w:r>
        <w:rPr>
          <w:sz w:val="28"/>
          <w:szCs w:val="28"/>
        </w:rPr>
        <w:t xml:space="preserve">, от 07.09.2017 года                № 2383 «Об утверждении Плана Мероприятий по подготовке и составлению проекта бюджета </w:t>
      </w:r>
      <w:r w:rsidRPr="005906CF">
        <w:rPr>
          <w:sz w:val="28"/>
          <w:szCs w:val="28"/>
        </w:rPr>
        <w:t>Минераловодского городского округа Ставропольского края на 2018 год и плановый период 2019 и 2020 годов</w:t>
      </w:r>
      <w:r>
        <w:rPr>
          <w:sz w:val="28"/>
          <w:szCs w:val="28"/>
        </w:rPr>
        <w:t xml:space="preserve"> в новой редакции»</w:t>
      </w:r>
      <w:r w:rsidRPr="00590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5906CF">
        <w:rPr>
          <w:sz w:val="28"/>
          <w:szCs w:val="28"/>
        </w:rPr>
        <w:t>в целях подготовки и составления проекта бюджета Минераловодского городского округа Ставропольского края на 2018 год и плановый период 2019 и 2020 годов, администрация Минераловодского городского округа</w:t>
      </w:r>
      <w:proofErr w:type="gramEnd"/>
    </w:p>
    <w:p w:rsidR="008A41E6" w:rsidRPr="001C11E7" w:rsidRDefault="008A41E6" w:rsidP="003E7659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1E7">
        <w:rPr>
          <w:rFonts w:ascii="Times New Roman" w:hAnsi="Times New Roman"/>
          <w:color w:val="000000"/>
          <w:sz w:val="28"/>
          <w:szCs w:val="28"/>
        </w:rPr>
        <w:t>Корректировка объемов финансирования предусматривает сохранение всех мероприятий Программы и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1C11E7" w:rsidRDefault="001C11E7" w:rsidP="005A5F51">
      <w:pPr>
        <w:rPr>
          <w:sz w:val="28"/>
          <w:szCs w:val="28"/>
        </w:rPr>
      </w:pPr>
    </w:p>
    <w:p w:rsidR="00796129" w:rsidRDefault="00796129" w:rsidP="005A5F51">
      <w:pPr>
        <w:rPr>
          <w:sz w:val="28"/>
          <w:szCs w:val="28"/>
        </w:rPr>
      </w:pPr>
    </w:p>
    <w:p w:rsidR="005A5F51" w:rsidRPr="005A5F51" w:rsidRDefault="00E314A7" w:rsidP="005A5F51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5A5F51" w:rsidRPr="005A5F51">
        <w:rPr>
          <w:sz w:val="28"/>
          <w:szCs w:val="28"/>
        </w:rPr>
        <w:t xml:space="preserve"> отдела </w:t>
      </w:r>
    </w:p>
    <w:p w:rsidR="005A5F51" w:rsidRPr="005A5F51" w:rsidRDefault="005A5F51" w:rsidP="005A5F51">
      <w:pPr>
        <w:rPr>
          <w:sz w:val="28"/>
          <w:szCs w:val="28"/>
        </w:rPr>
      </w:pPr>
      <w:r w:rsidRPr="005A5F51">
        <w:rPr>
          <w:sz w:val="28"/>
          <w:szCs w:val="28"/>
        </w:rPr>
        <w:t xml:space="preserve">по делам молодежи </w:t>
      </w:r>
      <w:r>
        <w:rPr>
          <w:sz w:val="28"/>
          <w:szCs w:val="28"/>
        </w:rPr>
        <w:t>админист</w:t>
      </w:r>
      <w:r w:rsidRPr="005A5F51">
        <w:rPr>
          <w:sz w:val="28"/>
          <w:szCs w:val="28"/>
        </w:rPr>
        <w:t>рации</w:t>
      </w:r>
    </w:p>
    <w:p w:rsidR="00903C67" w:rsidRPr="00796129" w:rsidRDefault="005A5F51">
      <w:pPr>
        <w:rPr>
          <w:sz w:val="28"/>
          <w:szCs w:val="28"/>
        </w:rPr>
      </w:pPr>
      <w:r w:rsidRPr="005A5F51">
        <w:rPr>
          <w:sz w:val="28"/>
          <w:szCs w:val="28"/>
        </w:rPr>
        <w:t>Минералово</w:t>
      </w:r>
      <w:r w:rsidR="00C166C2">
        <w:rPr>
          <w:sz w:val="28"/>
          <w:szCs w:val="28"/>
        </w:rPr>
        <w:t xml:space="preserve">дского </w:t>
      </w:r>
      <w:r w:rsidR="0062010E">
        <w:rPr>
          <w:sz w:val="28"/>
          <w:szCs w:val="28"/>
        </w:rPr>
        <w:t xml:space="preserve">городского округа </w:t>
      </w:r>
      <w:r w:rsidR="0062010E">
        <w:rPr>
          <w:sz w:val="28"/>
          <w:szCs w:val="28"/>
        </w:rPr>
        <w:tab/>
      </w:r>
      <w:r w:rsidR="0062010E">
        <w:rPr>
          <w:sz w:val="28"/>
          <w:szCs w:val="28"/>
        </w:rPr>
        <w:tab/>
      </w:r>
      <w:r w:rsidR="0062010E">
        <w:rPr>
          <w:sz w:val="28"/>
          <w:szCs w:val="28"/>
        </w:rPr>
        <w:tab/>
        <w:t xml:space="preserve">           </w:t>
      </w:r>
      <w:r w:rsidR="00E314A7">
        <w:rPr>
          <w:sz w:val="28"/>
          <w:szCs w:val="28"/>
        </w:rPr>
        <w:t xml:space="preserve">             Н.В.Ворон</w:t>
      </w:r>
    </w:p>
    <w:sectPr w:rsidR="00903C67" w:rsidRPr="00796129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1E6"/>
    <w:rsid w:val="001C11E7"/>
    <w:rsid w:val="002C7ECB"/>
    <w:rsid w:val="002D2963"/>
    <w:rsid w:val="002E5561"/>
    <w:rsid w:val="003E7659"/>
    <w:rsid w:val="0047640D"/>
    <w:rsid w:val="004832B4"/>
    <w:rsid w:val="00580DD5"/>
    <w:rsid w:val="005A5F51"/>
    <w:rsid w:val="005D3495"/>
    <w:rsid w:val="0062010E"/>
    <w:rsid w:val="006C34F4"/>
    <w:rsid w:val="006D2F78"/>
    <w:rsid w:val="00746828"/>
    <w:rsid w:val="00756E97"/>
    <w:rsid w:val="00796129"/>
    <w:rsid w:val="007A1FD2"/>
    <w:rsid w:val="007E0506"/>
    <w:rsid w:val="008113F0"/>
    <w:rsid w:val="00850A8E"/>
    <w:rsid w:val="008A41E6"/>
    <w:rsid w:val="008B5FBF"/>
    <w:rsid w:val="008D3EE4"/>
    <w:rsid w:val="00903C67"/>
    <w:rsid w:val="009178A2"/>
    <w:rsid w:val="009B19FB"/>
    <w:rsid w:val="009F09D0"/>
    <w:rsid w:val="00A57F9A"/>
    <w:rsid w:val="00AB027D"/>
    <w:rsid w:val="00C07D14"/>
    <w:rsid w:val="00C166C2"/>
    <w:rsid w:val="00C63589"/>
    <w:rsid w:val="00C75042"/>
    <w:rsid w:val="00DB763E"/>
    <w:rsid w:val="00E314A7"/>
    <w:rsid w:val="00F71C69"/>
    <w:rsid w:val="00F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basedOn w:val="a0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 А. Нечаева</cp:lastModifiedBy>
  <cp:revision>10</cp:revision>
  <cp:lastPrinted>2016-07-01T10:47:00Z</cp:lastPrinted>
  <dcterms:created xsi:type="dcterms:W3CDTF">2016-09-01T14:41:00Z</dcterms:created>
  <dcterms:modified xsi:type="dcterms:W3CDTF">2018-01-12T14:24:00Z</dcterms:modified>
</cp:coreProperties>
</file>