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B9" w:rsidRPr="00CC6EA7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C6EA7">
        <w:rPr>
          <w:sz w:val="28"/>
          <w:szCs w:val="28"/>
        </w:rPr>
        <w:t xml:space="preserve">Пояснительная записка </w:t>
      </w:r>
    </w:p>
    <w:p w:rsidR="00AC32B9" w:rsidRPr="00CC6EA7" w:rsidRDefault="00AC32B9" w:rsidP="00EE0F0F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C6EA7">
        <w:rPr>
          <w:sz w:val="28"/>
          <w:szCs w:val="28"/>
        </w:rPr>
        <w:t>к  проекту постановления администрации Минераловодского городского</w:t>
      </w:r>
    </w:p>
    <w:p w:rsidR="00EE0F0F" w:rsidRPr="00CC6EA7" w:rsidRDefault="00AC32B9" w:rsidP="00C75E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6EA7">
        <w:rPr>
          <w:rFonts w:ascii="Times New Roman" w:hAnsi="Times New Roman" w:cs="Times New Roman"/>
          <w:sz w:val="28"/>
          <w:szCs w:val="28"/>
        </w:rPr>
        <w:t>округа «</w:t>
      </w:r>
      <w:r w:rsidR="00C75E33" w:rsidRPr="00E6553F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Ставропольского края от 31.10.2019 № 234</w:t>
      </w:r>
      <w:r w:rsidR="00C75E33" w:rsidRPr="00C75E33">
        <w:rPr>
          <w:rFonts w:ascii="Times New Roman" w:hAnsi="Times New Roman" w:cs="Times New Roman"/>
          <w:sz w:val="28"/>
          <w:szCs w:val="28"/>
        </w:rPr>
        <w:t>2</w:t>
      </w:r>
      <w:r w:rsidR="000B15D8" w:rsidRPr="00C75E33">
        <w:rPr>
          <w:rFonts w:ascii="Times New Roman" w:hAnsi="Times New Roman" w:cs="Times New Roman"/>
          <w:sz w:val="28"/>
          <w:szCs w:val="28"/>
        </w:rPr>
        <w:t>»</w:t>
      </w:r>
    </w:p>
    <w:p w:rsidR="00AC32B9" w:rsidRPr="00AA1FD2" w:rsidRDefault="00AC32B9" w:rsidP="003256F3">
      <w:pPr>
        <w:spacing w:line="300" w:lineRule="atLeast"/>
        <w:jc w:val="center"/>
        <w:textAlignment w:val="baseline"/>
        <w:rPr>
          <w:sz w:val="28"/>
          <w:szCs w:val="28"/>
        </w:rPr>
      </w:pPr>
      <w:r w:rsidRPr="00AA1FD2">
        <w:rPr>
          <w:sz w:val="28"/>
          <w:szCs w:val="28"/>
        </w:rPr>
        <w:t xml:space="preserve"> </w:t>
      </w:r>
    </w:p>
    <w:p w:rsidR="00525618" w:rsidRDefault="00AC32B9" w:rsidP="00C75E33">
      <w:pPr>
        <w:widowControl w:val="0"/>
        <w:spacing w:after="0" w:line="240" w:lineRule="auto"/>
        <w:jc w:val="both"/>
        <w:rPr>
          <w:sz w:val="28"/>
          <w:szCs w:val="28"/>
        </w:rPr>
      </w:pPr>
      <w:r w:rsidRPr="00C75E33">
        <w:rPr>
          <w:sz w:val="28"/>
          <w:szCs w:val="28"/>
        </w:rPr>
        <w:tab/>
      </w:r>
      <w:r w:rsidR="001467B0" w:rsidRPr="00C75E33">
        <w:rPr>
          <w:sz w:val="28"/>
          <w:szCs w:val="28"/>
        </w:rPr>
        <w:t>Проект постановления администрации Минераловодского городского</w:t>
      </w:r>
      <w:r w:rsidR="00C75E33">
        <w:rPr>
          <w:sz w:val="28"/>
          <w:szCs w:val="28"/>
        </w:rPr>
        <w:t xml:space="preserve"> </w:t>
      </w:r>
      <w:r w:rsidR="001467B0" w:rsidRPr="00C75E33">
        <w:rPr>
          <w:sz w:val="28"/>
          <w:szCs w:val="28"/>
        </w:rPr>
        <w:t xml:space="preserve">округа </w:t>
      </w:r>
      <w:r w:rsidR="00C75E33">
        <w:rPr>
          <w:sz w:val="28"/>
          <w:szCs w:val="28"/>
        </w:rPr>
        <w:t>подготовлен в</w:t>
      </w:r>
      <w:r w:rsidR="00C75E33" w:rsidRPr="00C75E33">
        <w:rPr>
          <w:sz w:val="28"/>
          <w:szCs w:val="28"/>
        </w:rPr>
        <w:t xml:space="preserve"> соответствии со статьями 179 Бюджетного кодекса Российской Федерации от 31.07.1998 № 145-ФЗ</w:t>
      </w:r>
      <w:r w:rsidR="00C75E33" w:rsidRPr="00C75E33">
        <w:rPr>
          <w:color w:val="000000"/>
          <w:sz w:val="28"/>
          <w:szCs w:val="28"/>
        </w:rPr>
        <w:t xml:space="preserve">, </w:t>
      </w:r>
      <w:r w:rsidR="00C75E33" w:rsidRPr="00C75E33">
        <w:rPr>
          <w:sz w:val="28"/>
          <w:szCs w:val="28"/>
        </w:rPr>
        <w:t>Федеральным законом Российской Федерации от 28.06.2014 № 172-ФЗ «О стратегическом планировании в Российской Федерации», постановлениями администрации Минераловодского городского округа Ставропольского края от 15.02.2017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="00525618">
        <w:rPr>
          <w:sz w:val="28"/>
          <w:szCs w:val="28"/>
        </w:rPr>
        <w:t>.</w:t>
      </w:r>
    </w:p>
    <w:p w:rsidR="00341398" w:rsidRDefault="00341398" w:rsidP="00341398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883070">
        <w:rPr>
          <w:sz w:val="28"/>
          <w:szCs w:val="28"/>
        </w:rPr>
        <w:t xml:space="preserve">Принятие проекта данного нормативного правового акта позволит в полном объеме реализовать мероприятия муниципальной программы «Развитие экономики», в целях достижения эффективности реализации программы в </w:t>
      </w:r>
      <w:r w:rsidRPr="00883070">
        <w:rPr>
          <w:bCs/>
          <w:sz w:val="28"/>
          <w:szCs w:val="28"/>
        </w:rPr>
        <w:t>социально-экономическом развитии Минераловодского городского округа</w:t>
      </w:r>
      <w:r>
        <w:rPr>
          <w:bCs/>
          <w:sz w:val="28"/>
          <w:szCs w:val="28"/>
        </w:rPr>
        <w:t>.</w:t>
      </w:r>
    </w:p>
    <w:p w:rsidR="00341398" w:rsidRPr="00852F73" w:rsidRDefault="00341398" w:rsidP="00341398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83070">
        <w:rPr>
          <w:sz w:val="28"/>
          <w:szCs w:val="28"/>
        </w:rPr>
        <w:t>Принятие постановления дополнительных расходов бюджета Минераловодского городского округа не повлечет.</w:t>
      </w:r>
    </w:p>
    <w:p w:rsidR="00AC32B9" w:rsidRDefault="00AC32B9" w:rsidP="00341398">
      <w:pPr>
        <w:tabs>
          <w:tab w:val="left" w:pos="709"/>
        </w:tabs>
        <w:spacing w:after="0" w:line="240" w:lineRule="auto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525618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>И. о. р</w:t>
      </w:r>
      <w:r w:rsidR="00AC32B9" w:rsidRPr="00725FD8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AC32B9" w:rsidRPr="00725FD8">
        <w:rPr>
          <w:sz w:val="28"/>
          <w:szCs w:val="28"/>
        </w:rPr>
        <w:t xml:space="preserve"> </w:t>
      </w:r>
      <w:r w:rsidR="00AC32B9">
        <w:rPr>
          <w:sz w:val="28"/>
          <w:szCs w:val="28"/>
        </w:rPr>
        <w:t xml:space="preserve">управления </w:t>
      </w: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администрации </w:t>
      </w: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25FD8">
        <w:rPr>
          <w:sz w:val="28"/>
          <w:szCs w:val="28"/>
        </w:rPr>
        <w:t xml:space="preserve">  </w:t>
      </w:r>
      <w:r w:rsidR="00525618">
        <w:rPr>
          <w:sz w:val="28"/>
          <w:szCs w:val="28"/>
        </w:rPr>
        <w:t xml:space="preserve"> 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25FD8">
        <w:rPr>
          <w:sz w:val="28"/>
          <w:szCs w:val="28"/>
        </w:rPr>
        <w:t xml:space="preserve">   </w:t>
      </w:r>
      <w:r w:rsidR="00525618">
        <w:rPr>
          <w:sz w:val="28"/>
          <w:szCs w:val="28"/>
        </w:rPr>
        <w:t>П</w:t>
      </w:r>
      <w:r>
        <w:rPr>
          <w:sz w:val="28"/>
          <w:szCs w:val="28"/>
        </w:rPr>
        <w:t xml:space="preserve">. В. </w:t>
      </w:r>
      <w:r w:rsidR="00525618">
        <w:rPr>
          <w:sz w:val="28"/>
          <w:szCs w:val="28"/>
        </w:rPr>
        <w:t>Гатило</w:t>
      </w: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15792F" w:rsidRDefault="0015792F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15792F" w:rsidRDefault="0015792F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15792F" w:rsidRDefault="0015792F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525618" w:rsidRDefault="00525618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525618" w:rsidRDefault="00525618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525618" w:rsidRPr="00A837AD" w:rsidRDefault="00525618" w:rsidP="00525618">
      <w:pPr>
        <w:spacing w:after="0" w:line="240" w:lineRule="auto"/>
      </w:pPr>
      <w:r w:rsidRPr="00A837AD">
        <w:t>Коваленко Ольга Сергеевна,</w:t>
      </w:r>
    </w:p>
    <w:p w:rsidR="009E51A1" w:rsidRDefault="00525618" w:rsidP="00BA39D5">
      <w:pPr>
        <w:spacing w:after="0" w:line="240" w:lineRule="auto"/>
      </w:pPr>
      <w:r w:rsidRPr="00A837AD">
        <w:t>+7(87922)</w:t>
      </w:r>
      <w:r w:rsidRPr="00B37D33">
        <w:t xml:space="preserve"> 5-</w:t>
      </w:r>
      <w:r w:rsidRPr="00A837AD">
        <w:t>86</w:t>
      </w:r>
      <w:r w:rsidRPr="00B37D33">
        <w:t>-</w:t>
      </w:r>
      <w:r w:rsidRPr="00A837AD">
        <w:t>51</w:t>
      </w:r>
      <w:bookmarkStart w:id="0" w:name="_GoBack"/>
      <w:bookmarkEnd w:id="0"/>
    </w:p>
    <w:sectPr w:rsidR="009E51A1" w:rsidSect="00F6406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B9"/>
    <w:rsid w:val="00002503"/>
    <w:rsid w:val="0006145E"/>
    <w:rsid w:val="000A6873"/>
    <w:rsid w:val="000B15D8"/>
    <w:rsid w:val="001467B0"/>
    <w:rsid w:val="0015792F"/>
    <w:rsid w:val="001939C4"/>
    <w:rsid w:val="001B29C9"/>
    <w:rsid w:val="001C4A9E"/>
    <w:rsid w:val="001F5316"/>
    <w:rsid w:val="002221BC"/>
    <w:rsid w:val="0022343E"/>
    <w:rsid w:val="002636F9"/>
    <w:rsid w:val="002774DF"/>
    <w:rsid w:val="003256F3"/>
    <w:rsid w:val="00341398"/>
    <w:rsid w:val="0038342E"/>
    <w:rsid w:val="003C672A"/>
    <w:rsid w:val="00416527"/>
    <w:rsid w:val="004A6199"/>
    <w:rsid w:val="00525618"/>
    <w:rsid w:val="005A17F3"/>
    <w:rsid w:val="005D519E"/>
    <w:rsid w:val="005F5ACB"/>
    <w:rsid w:val="00655EAB"/>
    <w:rsid w:val="006D56C3"/>
    <w:rsid w:val="00715407"/>
    <w:rsid w:val="00736917"/>
    <w:rsid w:val="00743A72"/>
    <w:rsid w:val="00765E17"/>
    <w:rsid w:val="007839EE"/>
    <w:rsid w:val="008048A6"/>
    <w:rsid w:val="00854875"/>
    <w:rsid w:val="00883070"/>
    <w:rsid w:val="008B3AF7"/>
    <w:rsid w:val="008D697A"/>
    <w:rsid w:val="00904BC0"/>
    <w:rsid w:val="00A005A9"/>
    <w:rsid w:val="00A715C0"/>
    <w:rsid w:val="00AA1FD2"/>
    <w:rsid w:val="00AC32B9"/>
    <w:rsid w:val="00AD1008"/>
    <w:rsid w:val="00AE4749"/>
    <w:rsid w:val="00B82D65"/>
    <w:rsid w:val="00BA39D5"/>
    <w:rsid w:val="00C12AD6"/>
    <w:rsid w:val="00C21FFB"/>
    <w:rsid w:val="00C75E33"/>
    <w:rsid w:val="00CC3CEC"/>
    <w:rsid w:val="00CC6EA7"/>
    <w:rsid w:val="00D11447"/>
    <w:rsid w:val="00D31865"/>
    <w:rsid w:val="00E04BC9"/>
    <w:rsid w:val="00E52630"/>
    <w:rsid w:val="00E731C6"/>
    <w:rsid w:val="00EA7D6A"/>
    <w:rsid w:val="00EE0F0F"/>
    <w:rsid w:val="00EF5D5C"/>
    <w:rsid w:val="00F64065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80761-02D1-4F7C-A4C0-AB4A617F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8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70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CC6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semiHidden/>
    <w:unhideWhenUsed/>
    <w:rsid w:val="00CC6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К.О.С</cp:lastModifiedBy>
  <cp:revision>29</cp:revision>
  <cp:lastPrinted>2021-10-27T07:38:00Z</cp:lastPrinted>
  <dcterms:created xsi:type="dcterms:W3CDTF">2019-01-21T15:31:00Z</dcterms:created>
  <dcterms:modified xsi:type="dcterms:W3CDTF">2022-10-04T12:29:00Z</dcterms:modified>
</cp:coreProperties>
</file>