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EA" w:rsidRDefault="00FE397A" w:rsidP="00C47394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Кадастровая палата</w:t>
      </w:r>
      <w:r w:rsidR="00E235C3" w:rsidRPr="00C4739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решает</w:t>
      </w:r>
      <w:r w:rsidR="00E235C3" w:rsidRPr="00C47394">
        <w:rPr>
          <w:rFonts w:ascii="Times New Roman" w:hAnsi="Times New Roman" w:cs="Times New Roman"/>
          <w:b/>
          <w:sz w:val="28"/>
          <w:szCs w:val="24"/>
        </w:rPr>
        <w:t xml:space="preserve"> государственны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="00E235C3" w:rsidRPr="00C47394">
        <w:rPr>
          <w:rFonts w:ascii="Times New Roman" w:hAnsi="Times New Roman" w:cs="Times New Roman"/>
          <w:b/>
          <w:sz w:val="28"/>
          <w:szCs w:val="24"/>
        </w:rPr>
        <w:t xml:space="preserve"> и общественны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="00E235C3" w:rsidRPr="00C47394">
        <w:rPr>
          <w:rFonts w:ascii="Times New Roman" w:hAnsi="Times New Roman" w:cs="Times New Roman"/>
          <w:b/>
          <w:sz w:val="28"/>
          <w:szCs w:val="24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="00E235C3" w:rsidRPr="00C47394">
        <w:rPr>
          <w:rFonts w:ascii="Times New Roman" w:hAnsi="Times New Roman" w:cs="Times New Roman"/>
          <w:b/>
          <w:sz w:val="28"/>
          <w:szCs w:val="24"/>
        </w:rPr>
        <w:t>.</w:t>
      </w:r>
    </w:p>
    <w:p w:rsidR="00E235C3" w:rsidRPr="00FE52EB" w:rsidRDefault="00E235C3" w:rsidP="00C473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 xml:space="preserve">В идеале сведения обо всех объектах недвижимости должны быть в Едином государственном реестре. Это важно для правильного формирования налоговой базы, для недопущения имущественных споров у правообладателей, а также вовлечения в оборот земель. В действительности ситуация далека от идеальной. </w:t>
      </w:r>
      <w:r w:rsidR="00FE397A">
        <w:rPr>
          <w:rFonts w:ascii="Times New Roman" w:hAnsi="Times New Roman" w:cs="Times New Roman"/>
          <w:sz w:val="26"/>
          <w:szCs w:val="26"/>
        </w:rPr>
        <w:t>Не у всех</w:t>
      </w:r>
      <w:r w:rsidRPr="00FE52EB">
        <w:rPr>
          <w:rFonts w:ascii="Times New Roman" w:hAnsi="Times New Roman" w:cs="Times New Roman"/>
          <w:sz w:val="26"/>
          <w:szCs w:val="26"/>
        </w:rPr>
        <w:t xml:space="preserve"> земельных участков Ставропольского края есть границы, установленные в </w:t>
      </w:r>
      <w:proofErr w:type="gramStart"/>
      <w:r w:rsidRPr="00FE52E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FE52EB">
        <w:rPr>
          <w:rFonts w:ascii="Times New Roman" w:hAnsi="Times New Roman" w:cs="Times New Roman"/>
          <w:sz w:val="26"/>
          <w:szCs w:val="26"/>
        </w:rPr>
        <w:t xml:space="preserve"> с законодательством. </w:t>
      </w:r>
      <w:r w:rsidRPr="00FE397A">
        <w:rPr>
          <w:rFonts w:ascii="Times New Roman" w:hAnsi="Times New Roman" w:cs="Times New Roman"/>
          <w:sz w:val="26"/>
          <w:szCs w:val="26"/>
        </w:rPr>
        <w:t xml:space="preserve">В реестре недвижимости содержится </w:t>
      </w:r>
      <w:r w:rsidR="00FE397A" w:rsidRPr="00FE397A">
        <w:rPr>
          <w:rFonts w:ascii="Times New Roman" w:hAnsi="Times New Roman" w:cs="Times New Roman"/>
          <w:sz w:val="26"/>
          <w:szCs w:val="26"/>
        </w:rPr>
        <w:t>всего 1,5</w:t>
      </w:r>
      <w:r w:rsidRPr="00FE397A">
        <w:rPr>
          <w:rFonts w:ascii="Times New Roman" w:hAnsi="Times New Roman" w:cs="Times New Roman"/>
          <w:sz w:val="26"/>
          <w:szCs w:val="26"/>
        </w:rPr>
        <w:t>% гран</w:t>
      </w:r>
      <w:r w:rsidR="00FE397A" w:rsidRPr="00FE397A">
        <w:rPr>
          <w:rFonts w:ascii="Times New Roman" w:hAnsi="Times New Roman" w:cs="Times New Roman"/>
          <w:sz w:val="26"/>
          <w:szCs w:val="26"/>
        </w:rPr>
        <w:t xml:space="preserve">иц муниципальных образований и 7 </w:t>
      </w:r>
      <w:r w:rsidRPr="00FE397A">
        <w:rPr>
          <w:rFonts w:ascii="Times New Roman" w:hAnsi="Times New Roman" w:cs="Times New Roman"/>
          <w:sz w:val="26"/>
          <w:szCs w:val="26"/>
        </w:rPr>
        <w:t>% границ населенн</w:t>
      </w:r>
      <w:r w:rsidR="00FE397A" w:rsidRPr="00FE397A">
        <w:rPr>
          <w:rFonts w:ascii="Times New Roman" w:hAnsi="Times New Roman" w:cs="Times New Roman"/>
          <w:sz w:val="26"/>
          <w:szCs w:val="26"/>
        </w:rPr>
        <w:t>ых пунктов нашего региона.</w:t>
      </w:r>
    </w:p>
    <w:p w:rsidR="00E235C3" w:rsidRPr="00FE52EB" w:rsidRDefault="00C47394" w:rsidP="00C473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2EB">
        <w:rPr>
          <w:rFonts w:ascii="Times New Roman" w:hAnsi="Times New Roman" w:cs="Times New Roman"/>
          <w:sz w:val="26"/>
          <w:szCs w:val="26"/>
        </w:rPr>
        <w:t>Кадастровая</w:t>
      </w:r>
      <w:proofErr w:type="gramEnd"/>
      <w:r w:rsidRPr="00FE52EB">
        <w:rPr>
          <w:rFonts w:ascii="Times New Roman" w:hAnsi="Times New Roman" w:cs="Times New Roman"/>
          <w:sz w:val="26"/>
          <w:szCs w:val="26"/>
        </w:rPr>
        <w:t xml:space="preserve"> палата по Ставропольскому краю – государственное учреждение, специалисты которого имеют многолетний опыт работы в сфере кадастровых отношений и на рынке недвижимости.</w:t>
      </w:r>
    </w:p>
    <w:p w:rsidR="00E235C3" w:rsidRPr="00FE52EB" w:rsidRDefault="00E235C3" w:rsidP="00C473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>С 01.01.2018 филиал ФГБУ «ФКП Росре</w:t>
      </w:r>
      <w:r w:rsidR="00C47394" w:rsidRPr="00FE52EB">
        <w:rPr>
          <w:rFonts w:ascii="Times New Roman" w:hAnsi="Times New Roman" w:cs="Times New Roman"/>
          <w:sz w:val="26"/>
          <w:szCs w:val="26"/>
        </w:rPr>
        <w:t>естра» по Ставропольскому краю</w:t>
      </w:r>
      <w:r w:rsidRPr="00FE52EB">
        <w:rPr>
          <w:rFonts w:ascii="Times New Roman" w:hAnsi="Times New Roman" w:cs="Times New Roman"/>
          <w:sz w:val="26"/>
          <w:szCs w:val="26"/>
        </w:rPr>
        <w:t xml:space="preserve"> наделен полномочиями по оказанию дополнительных видов деятельности</w:t>
      </w:r>
      <w:r w:rsidR="00DC2F2F">
        <w:rPr>
          <w:rFonts w:ascii="Times New Roman" w:hAnsi="Times New Roman" w:cs="Times New Roman"/>
          <w:sz w:val="26"/>
          <w:szCs w:val="26"/>
        </w:rPr>
        <w:t xml:space="preserve"> на возмездной основе</w:t>
      </w:r>
      <w:r w:rsidRPr="00FE52EB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E235C3" w:rsidRPr="00FE52EB" w:rsidRDefault="00E235C3" w:rsidP="00C473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ab/>
        <w:t xml:space="preserve">- выполнение кадастровых работ в </w:t>
      </w:r>
      <w:proofErr w:type="gramStart"/>
      <w:r w:rsidRPr="00FE52EB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FE52EB">
        <w:rPr>
          <w:rFonts w:ascii="Times New Roman" w:hAnsi="Times New Roman" w:cs="Times New Roman"/>
          <w:sz w:val="26"/>
          <w:szCs w:val="26"/>
        </w:rPr>
        <w:t xml:space="preserve">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вещей;</w:t>
      </w:r>
    </w:p>
    <w:p w:rsidR="00C47394" w:rsidRPr="00FE52EB" w:rsidRDefault="00E235C3" w:rsidP="00C473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ab/>
        <w:t>- выполнение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участков;</w:t>
      </w:r>
    </w:p>
    <w:p w:rsidR="00C47394" w:rsidRPr="00FE52EB" w:rsidRDefault="00C47394" w:rsidP="00C473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235C3" w:rsidRPr="00FE52EB">
        <w:rPr>
          <w:rFonts w:ascii="Times New Roman" w:hAnsi="Times New Roman" w:cs="Times New Roman"/>
          <w:sz w:val="26"/>
          <w:szCs w:val="26"/>
        </w:rPr>
        <w:t>выполнение комплексных кадастровых работ по государственным и муниципальным контрактам;</w:t>
      </w:r>
      <w:r w:rsidRPr="00FE5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394" w:rsidRPr="00FE52EB" w:rsidRDefault="00C47394" w:rsidP="00C473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ab/>
        <w:t>-</w:t>
      </w:r>
      <w:r w:rsidR="00E235C3" w:rsidRPr="00FE52EB">
        <w:rPr>
          <w:rFonts w:ascii="Times New Roman" w:hAnsi="Times New Roman" w:cs="Times New Roman"/>
          <w:sz w:val="26"/>
          <w:szCs w:val="26"/>
        </w:rPr>
        <w:t>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C47394" w:rsidRPr="00FE52EB" w:rsidRDefault="00C47394" w:rsidP="00C473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235C3" w:rsidRPr="00FE52EB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E235C3" w:rsidRPr="00FE52EB">
        <w:rPr>
          <w:rFonts w:ascii="Times New Roman" w:hAnsi="Times New Roman" w:cs="Times New Roman"/>
          <w:sz w:val="26"/>
          <w:szCs w:val="26"/>
        </w:rPr>
        <w:tab/>
        <w:t>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  <w:r w:rsidRPr="00FE5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394" w:rsidRPr="00FE52EB" w:rsidRDefault="00C47394" w:rsidP="00C473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ab/>
        <w:t>-</w:t>
      </w:r>
      <w:r w:rsidR="00E235C3" w:rsidRPr="00FE52EB">
        <w:rPr>
          <w:rFonts w:ascii="Times New Roman" w:hAnsi="Times New Roman" w:cs="Times New Roman"/>
          <w:sz w:val="26"/>
          <w:szCs w:val="26"/>
        </w:rPr>
        <w:t xml:space="preserve">выполнение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территории; </w:t>
      </w:r>
    </w:p>
    <w:p w:rsidR="00E235C3" w:rsidRPr="00FE52EB" w:rsidRDefault="00C47394" w:rsidP="00C473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235C3" w:rsidRPr="00FE52EB">
        <w:rPr>
          <w:rFonts w:ascii="Times New Roman" w:hAnsi="Times New Roman" w:cs="Times New Roman"/>
          <w:sz w:val="26"/>
          <w:szCs w:val="26"/>
        </w:rPr>
        <w:t>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</w:t>
      </w:r>
    </w:p>
    <w:p w:rsidR="00E235C3" w:rsidRDefault="00E235C3" w:rsidP="00C473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2EB">
        <w:rPr>
          <w:rFonts w:ascii="Times New Roman" w:hAnsi="Times New Roman" w:cs="Times New Roman"/>
          <w:sz w:val="26"/>
          <w:szCs w:val="26"/>
        </w:rPr>
        <w:t xml:space="preserve">Выполнение комплексных кадастровых работ выгодно и населению, и государству. Населению – потому что Кадастровая </w:t>
      </w:r>
      <w:proofErr w:type="gramStart"/>
      <w:r w:rsidRPr="00FE52EB">
        <w:rPr>
          <w:rFonts w:ascii="Times New Roman" w:hAnsi="Times New Roman" w:cs="Times New Roman"/>
          <w:sz w:val="26"/>
          <w:szCs w:val="26"/>
        </w:rPr>
        <w:t>палата</w:t>
      </w:r>
      <w:proofErr w:type="gramEnd"/>
      <w:r w:rsidRPr="00FE52EB">
        <w:rPr>
          <w:rFonts w:ascii="Times New Roman" w:hAnsi="Times New Roman" w:cs="Times New Roman"/>
          <w:sz w:val="26"/>
          <w:szCs w:val="26"/>
        </w:rPr>
        <w:t xml:space="preserve"> таким образом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</w:t>
      </w:r>
    </w:p>
    <w:p w:rsidR="00DC2F2F" w:rsidRPr="00FE52EB" w:rsidRDefault="00DC2F2F" w:rsidP="00C473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вопросов, Вы можете обратиться по телефону: 8(8652) 55-65-03</w:t>
      </w:r>
      <w:r w:rsidR="005159C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5159C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ланового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Дубовск</w:t>
      </w:r>
      <w:r w:rsidR="005159CB"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</w:t>
      </w:r>
      <w:r w:rsidR="005159C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Сергеевн</w:t>
      </w:r>
      <w:r w:rsidR="005159CB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C2F2F" w:rsidRPr="00FE52EB" w:rsidSect="00FE52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45CF"/>
    <w:multiLevelType w:val="multilevel"/>
    <w:tmpl w:val="B82AA9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C3"/>
    <w:rsid w:val="00126CBD"/>
    <w:rsid w:val="0024382F"/>
    <w:rsid w:val="003565AF"/>
    <w:rsid w:val="005159CB"/>
    <w:rsid w:val="00C47394"/>
    <w:rsid w:val="00C47E22"/>
    <w:rsid w:val="00DC2F2F"/>
    <w:rsid w:val="00E235C3"/>
    <w:rsid w:val="00E31BF4"/>
    <w:rsid w:val="00FE397A"/>
    <w:rsid w:val="00FE52EB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35C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4">
    <w:name w:val="No Spacing"/>
    <w:uiPriority w:val="1"/>
    <w:qFormat/>
    <w:rsid w:val="00C47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PPPonomarenko</cp:lastModifiedBy>
  <cp:revision>7</cp:revision>
  <cp:lastPrinted>2018-03-29T14:28:00Z</cp:lastPrinted>
  <dcterms:created xsi:type="dcterms:W3CDTF">2018-03-28T13:47:00Z</dcterms:created>
  <dcterms:modified xsi:type="dcterms:W3CDTF">2018-03-29T14:28:00Z</dcterms:modified>
</cp:coreProperties>
</file>