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  <w:r w:rsidRPr="00C62124">
        <w:rPr>
          <w:rFonts w:eastAsia="Times New Roman"/>
          <w:lang w:eastAsia="ru-RU"/>
        </w:rPr>
        <w:t>ПОСТАНОВЛЕНИЕ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E275BB" w:rsidP="00790BEF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A66DA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04</w:t>
      </w:r>
      <w:r w:rsidR="00A66DA0">
        <w:rPr>
          <w:rFonts w:eastAsia="Times New Roman"/>
          <w:lang w:eastAsia="ru-RU"/>
        </w:rPr>
        <w:t>.20</w:t>
      </w:r>
      <w:r>
        <w:rPr>
          <w:rFonts w:eastAsia="Times New Roman"/>
          <w:lang w:eastAsia="ru-RU"/>
        </w:rPr>
        <w:t>20</w:t>
      </w:r>
      <w:r w:rsidR="00790BEF">
        <w:rPr>
          <w:rFonts w:eastAsia="Times New Roman"/>
          <w:lang w:eastAsia="ru-RU"/>
        </w:rPr>
        <w:t xml:space="preserve">                    </w:t>
      </w:r>
      <w:r w:rsidR="00191D28">
        <w:rPr>
          <w:rFonts w:eastAsia="Times New Roman"/>
          <w:lang w:eastAsia="ru-RU"/>
        </w:rPr>
        <w:t xml:space="preserve">  </w:t>
      </w:r>
      <w:r w:rsidR="00790BEF">
        <w:rPr>
          <w:rFonts w:eastAsia="Times New Roman"/>
          <w:lang w:eastAsia="ru-RU"/>
        </w:rPr>
        <w:t xml:space="preserve">        </w:t>
      </w:r>
      <w:r w:rsidR="00C62124" w:rsidRPr="00C62124">
        <w:rPr>
          <w:rFonts w:eastAsia="Times New Roman"/>
          <w:lang w:eastAsia="ru-RU"/>
        </w:rPr>
        <w:t xml:space="preserve">г. Минеральные Воды                  </w:t>
      </w:r>
      <w:r w:rsidR="00191D28">
        <w:rPr>
          <w:rFonts w:eastAsia="Times New Roman"/>
          <w:lang w:eastAsia="ru-RU"/>
        </w:rPr>
        <w:t xml:space="preserve">           </w:t>
      </w:r>
      <w:r w:rsidR="00C62124" w:rsidRPr="00C62124">
        <w:rPr>
          <w:rFonts w:eastAsia="Times New Roman"/>
          <w:lang w:eastAsia="ru-RU"/>
        </w:rPr>
        <w:t xml:space="preserve">     </w:t>
      </w:r>
      <w:r w:rsidR="00790BEF">
        <w:rPr>
          <w:rFonts w:eastAsia="Times New Roman"/>
          <w:lang w:eastAsia="ru-RU"/>
        </w:rPr>
        <w:t xml:space="preserve"> </w:t>
      </w:r>
      <w:proofErr w:type="gramStart"/>
      <w:r w:rsidR="00C62124" w:rsidRPr="00C62124">
        <w:rPr>
          <w:rFonts w:eastAsia="Times New Roman"/>
          <w:lang w:eastAsia="ru-RU"/>
        </w:rPr>
        <w:t>№</w:t>
      </w:r>
      <w:r w:rsidR="00191D28">
        <w:rPr>
          <w:rFonts w:eastAsia="Times New Roman"/>
          <w:lang w:eastAsia="ru-RU"/>
        </w:rPr>
        <w:t xml:space="preserve">  796</w:t>
      </w:r>
      <w:proofErr w:type="gramEnd"/>
      <w:r w:rsidR="00C62124" w:rsidRPr="00C62124">
        <w:rPr>
          <w:rFonts w:eastAsia="Times New Roman"/>
          <w:lang w:eastAsia="ru-RU"/>
        </w:rPr>
        <w:t xml:space="preserve"> 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A617E" w:rsidRDefault="00CA617E" w:rsidP="00CA617E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Перечня должностных лиц, уполномоченных на составление на территории Минераловодского городского округа протоколов об административных правонарушениях, предусмотренных статьей 20.6.1 Кодекса Российской Федерации об административных правонарушениях </w:t>
      </w:r>
    </w:p>
    <w:p w:rsidR="00CA617E" w:rsidRDefault="00CA617E" w:rsidP="00CA617E">
      <w:pPr>
        <w:autoSpaceDE w:val="0"/>
        <w:autoSpaceDN w:val="0"/>
        <w:adjustRightInd w:val="0"/>
        <w:ind w:firstLine="0"/>
        <w:outlineLvl w:val="0"/>
        <w:rPr>
          <w:rFonts w:eastAsia="Times New Roman"/>
          <w:lang w:eastAsia="ru-RU"/>
        </w:rPr>
      </w:pPr>
    </w:p>
    <w:p w:rsidR="00CA617E" w:rsidRDefault="00CA617E" w:rsidP="00CA617E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В  соответствии  с  Федеральным  законом от 06.10.2003 </w:t>
      </w:r>
      <w:hyperlink r:id="rId6" w:history="1">
        <w:r>
          <w:rPr>
            <w:rStyle w:val="a3"/>
            <w:rFonts w:eastAsia="Calibri"/>
            <w:color w:val="auto"/>
            <w:u w:val="none"/>
          </w:rPr>
          <w:t>№</w:t>
        </w:r>
      </w:hyperlink>
      <w:r>
        <w:rPr>
          <w:rFonts w:eastAsia="Calibri"/>
        </w:rPr>
        <w:t xml:space="preserve">131-ФЗ «Об общих принципах организации местного самоуправления в Российской Федерации», распоряжением Правительства Российской Федерации от 12.04.2020 г. №975-р, </w:t>
      </w:r>
      <w:r>
        <w:rPr>
          <w:rFonts w:eastAsia="Times New Roman"/>
          <w:lang w:eastAsia="ru-RU"/>
        </w:rPr>
        <w:t xml:space="preserve">администрация Минераловодского городского округа </w:t>
      </w:r>
    </w:p>
    <w:p w:rsidR="00CA617E" w:rsidRDefault="00CA617E" w:rsidP="00CA617E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CA617E" w:rsidRDefault="00CA617E" w:rsidP="00CA617E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>ПОСТАНОВЛЯЕТ:</w:t>
      </w:r>
    </w:p>
    <w:p w:rsidR="00CA617E" w:rsidRDefault="00CA617E" w:rsidP="00CA617E"/>
    <w:p w:rsidR="00CA617E" w:rsidRDefault="00CA617E" w:rsidP="00CA617E">
      <w:pPr>
        <w:rPr>
          <w:rFonts w:eastAsia="Calibri"/>
        </w:rPr>
      </w:pPr>
      <w:r>
        <w:t xml:space="preserve">1. </w:t>
      </w:r>
      <w:r>
        <w:rPr>
          <w:rFonts w:eastAsia="Times New Roman"/>
          <w:lang w:eastAsia="ru-RU"/>
        </w:rPr>
        <w:t>Утвердить прилагаемый Перечень должностных лиц, уполномоченных на составление на территории Минераловодского городского округа протоколов об административных правонарушениях, предусмотренных статьей 20.6.1 Кодекса Российской Федерации об административных правонарушениях.</w:t>
      </w:r>
    </w:p>
    <w:p w:rsidR="00CA617E" w:rsidRDefault="00CA617E" w:rsidP="00CA617E">
      <w:r>
        <w:t>2. Контроль за выполнением настоящего постановления оставляю за собой.</w:t>
      </w:r>
    </w:p>
    <w:p w:rsidR="00CA617E" w:rsidRDefault="00CA617E" w:rsidP="00CA617E">
      <w:r>
        <w:t>3. Настоящее постановление вступает в силу со дня его официального обнародования.</w:t>
      </w:r>
    </w:p>
    <w:p w:rsidR="00CA617E" w:rsidRDefault="00CA617E" w:rsidP="00CA617E"/>
    <w:p w:rsidR="00CA617E" w:rsidRDefault="00CA617E" w:rsidP="00CA617E"/>
    <w:p w:rsidR="00CA617E" w:rsidRDefault="00CA617E" w:rsidP="00CA617E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Минераловодского </w:t>
      </w:r>
    </w:p>
    <w:p w:rsidR="00CA617E" w:rsidRDefault="00CA617E" w:rsidP="00CA617E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городского округа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С. Ю. Перцев</w:t>
      </w: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A42ED2" w:rsidRDefault="00A42ED2" w:rsidP="00A42ED2">
      <w:pPr>
        <w:ind w:left="4956" w:firstLine="0"/>
        <w:jc w:val="left"/>
      </w:pPr>
      <w:r>
        <w:lastRenderedPageBreak/>
        <w:t>УТВЕРЖДЕН</w:t>
      </w:r>
    </w:p>
    <w:p w:rsidR="00A42ED2" w:rsidRDefault="00A42ED2" w:rsidP="00A42ED2">
      <w:pPr>
        <w:ind w:left="4956" w:firstLine="0"/>
        <w:jc w:val="left"/>
      </w:pPr>
      <w:r>
        <w:t>постановлением администрации</w:t>
      </w:r>
    </w:p>
    <w:p w:rsidR="00A42ED2" w:rsidRDefault="00A42ED2" w:rsidP="00A42ED2">
      <w:pPr>
        <w:ind w:left="4956" w:firstLine="0"/>
        <w:jc w:val="left"/>
      </w:pPr>
      <w:r>
        <w:t>Минераловодского городского округа</w:t>
      </w:r>
    </w:p>
    <w:p w:rsidR="00A42ED2" w:rsidRDefault="00A42ED2" w:rsidP="00A42ED2">
      <w:pPr>
        <w:ind w:left="4956" w:firstLine="0"/>
        <w:jc w:val="left"/>
      </w:pPr>
      <w:r>
        <w:t xml:space="preserve">от </w:t>
      </w:r>
      <w:r w:rsidR="00191D28">
        <w:t>14.</w:t>
      </w:r>
      <w:r>
        <w:t xml:space="preserve">  </w:t>
      </w:r>
      <w:r w:rsidR="00191D28">
        <w:t>04.</w:t>
      </w:r>
      <w:r>
        <w:t xml:space="preserve"> 2020 </w:t>
      </w:r>
      <w:r w:rsidR="00191D28">
        <w:t xml:space="preserve">   </w:t>
      </w:r>
      <w:r>
        <w:t xml:space="preserve">№ </w:t>
      </w:r>
      <w:r w:rsidR="00191D28">
        <w:t xml:space="preserve">  796</w:t>
      </w:r>
    </w:p>
    <w:p w:rsidR="00A42ED2" w:rsidRDefault="00A42ED2" w:rsidP="00A42ED2">
      <w:pPr>
        <w:ind w:firstLine="0"/>
        <w:jc w:val="center"/>
      </w:pPr>
    </w:p>
    <w:p w:rsidR="00A42ED2" w:rsidRDefault="00A42ED2" w:rsidP="00A42ED2">
      <w:pPr>
        <w:ind w:firstLine="0"/>
        <w:jc w:val="center"/>
      </w:pPr>
    </w:p>
    <w:p w:rsidR="00A42ED2" w:rsidRDefault="00A42ED2" w:rsidP="00A42ED2">
      <w:pPr>
        <w:ind w:firstLine="0"/>
        <w:jc w:val="center"/>
      </w:pPr>
      <w:r>
        <w:t>ПЕРЕЧЕНЬ</w:t>
      </w:r>
    </w:p>
    <w:p w:rsidR="00A42ED2" w:rsidRDefault="00A42ED2" w:rsidP="00A42ED2">
      <w:pPr>
        <w:ind w:firstLine="0"/>
        <w:jc w:val="center"/>
        <w:rPr>
          <w:rFonts w:eastAsia="Times New Roman"/>
          <w:lang w:eastAsia="ru-RU"/>
        </w:rPr>
      </w:pPr>
      <w:r>
        <w:t xml:space="preserve">должностных лиц, </w:t>
      </w:r>
      <w:r>
        <w:rPr>
          <w:rFonts w:eastAsia="Times New Roman"/>
          <w:lang w:eastAsia="ru-RU"/>
        </w:rPr>
        <w:t>уполномоченных на составление на территории Минераловодского городского округа протоколов об административных правонарушениях, предусмотренных статьей 20.6.1 Кодекса Российской Федерации об административных правонарушениях</w:t>
      </w:r>
    </w:p>
    <w:p w:rsidR="00A42ED2" w:rsidRDefault="00A42ED2" w:rsidP="00A42ED2">
      <w:pPr>
        <w:tabs>
          <w:tab w:val="left" w:pos="993"/>
        </w:tabs>
      </w:pPr>
    </w:p>
    <w:p w:rsidR="00A42ED2" w:rsidRDefault="00A42ED2" w:rsidP="00A42ED2">
      <w:pPr>
        <w:tabs>
          <w:tab w:val="left" w:pos="851"/>
          <w:tab w:val="left" w:pos="993"/>
        </w:tabs>
      </w:pPr>
      <w:r>
        <w:t xml:space="preserve">1. Начальник МБУ «Центр по чрезвычайным ситуациям Минераловодского городского округа» </w:t>
      </w:r>
      <w:proofErr w:type="spellStart"/>
      <w:r>
        <w:t>Вологин</w:t>
      </w:r>
      <w:proofErr w:type="spellEnd"/>
      <w:r>
        <w:t xml:space="preserve"> Алексей Семенович.</w:t>
      </w:r>
    </w:p>
    <w:p w:rsidR="00A42ED2" w:rsidRDefault="00A42ED2" w:rsidP="00A42ED2">
      <w:pPr>
        <w:tabs>
          <w:tab w:val="left" w:pos="993"/>
        </w:tabs>
      </w:pPr>
      <w:r>
        <w:t>2. Заместитель начальника МБУ «Центр по чрезвычайным ситуациям Минераловодского городского округа» Елисеев Николай Николаевич.</w:t>
      </w:r>
    </w:p>
    <w:p w:rsidR="00A42ED2" w:rsidRDefault="00A42ED2" w:rsidP="00A42ED2">
      <w:pPr>
        <w:tabs>
          <w:tab w:val="left" w:pos="993"/>
        </w:tabs>
      </w:pPr>
      <w:r>
        <w:t>3. Начальник аварийно-спасательного отряда МБУ «Центр по чрезвычайным ситуациям Минераловодского городского округа» Беляев Сергей Иванович.</w:t>
      </w:r>
    </w:p>
    <w:p w:rsidR="00F418ED" w:rsidRPr="004D7745" w:rsidRDefault="00F418ED" w:rsidP="00CA617E">
      <w:pPr>
        <w:jc w:val="center"/>
      </w:pPr>
    </w:p>
    <w:sectPr w:rsidR="00F418ED" w:rsidRPr="004D7745" w:rsidSect="00352D8A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55714"/>
    <w:multiLevelType w:val="hybridMultilevel"/>
    <w:tmpl w:val="22021E8C"/>
    <w:lvl w:ilvl="0" w:tplc="68D40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9D8"/>
    <w:rsid w:val="000208AD"/>
    <w:rsid w:val="000508EF"/>
    <w:rsid w:val="00056116"/>
    <w:rsid w:val="000A523B"/>
    <w:rsid w:val="00191D28"/>
    <w:rsid w:val="00205B81"/>
    <w:rsid w:val="0023052F"/>
    <w:rsid w:val="00273A30"/>
    <w:rsid w:val="00276874"/>
    <w:rsid w:val="002E11BD"/>
    <w:rsid w:val="00305472"/>
    <w:rsid w:val="00310C33"/>
    <w:rsid w:val="00334418"/>
    <w:rsid w:val="0034591F"/>
    <w:rsid w:val="00352D8A"/>
    <w:rsid w:val="00374547"/>
    <w:rsid w:val="00394815"/>
    <w:rsid w:val="003A4D9A"/>
    <w:rsid w:val="003B3413"/>
    <w:rsid w:val="003E0E91"/>
    <w:rsid w:val="00415741"/>
    <w:rsid w:val="004337FA"/>
    <w:rsid w:val="00445366"/>
    <w:rsid w:val="004800CA"/>
    <w:rsid w:val="00484CA4"/>
    <w:rsid w:val="00492342"/>
    <w:rsid w:val="004B3DFA"/>
    <w:rsid w:val="004D55E0"/>
    <w:rsid w:val="004D7745"/>
    <w:rsid w:val="004E0378"/>
    <w:rsid w:val="00513DDD"/>
    <w:rsid w:val="005203F3"/>
    <w:rsid w:val="00587AD8"/>
    <w:rsid w:val="005F55B3"/>
    <w:rsid w:val="006046F8"/>
    <w:rsid w:val="006342B1"/>
    <w:rsid w:val="0064009F"/>
    <w:rsid w:val="0066366E"/>
    <w:rsid w:val="006638AC"/>
    <w:rsid w:val="00664505"/>
    <w:rsid w:val="00680483"/>
    <w:rsid w:val="006B1530"/>
    <w:rsid w:val="006F7E59"/>
    <w:rsid w:val="00764FF1"/>
    <w:rsid w:val="007739C2"/>
    <w:rsid w:val="00782A77"/>
    <w:rsid w:val="00790BEF"/>
    <w:rsid w:val="007D1016"/>
    <w:rsid w:val="007D3044"/>
    <w:rsid w:val="007E4047"/>
    <w:rsid w:val="00806A12"/>
    <w:rsid w:val="008504D6"/>
    <w:rsid w:val="00892464"/>
    <w:rsid w:val="008A3960"/>
    <w:rsid w:val="008C7625"/>
    <w:rsid w:val="008C7EF6"/>
    <w:rsid w:val="008E12C2"/>
    <w:rsid w:val="00945C4E"/>
    <w:rsid w:val="00970E86"/>
    <w:rsid w:val="00997044"/>
    <w:rsid w:val="009A3909"/>
    <w:rsid w:val="009B4EF0"/>
    <w:rsid w:val="00A138BC"/>
    <w:rsid w:val="00A26A82"/>
    <w:rsid w:val="00A42ED2"/>
    <w:rsid w:val="00A66DA0"/>
    <w:rsid w:val="00A73B40"/>
    <w:rsid w:val="00A73D2E"/>
    <w:rsid w:val="00AA640A"/>
    <w:rsid w:val="00AB792C"/>
    <w:rsid w:val="00B14319"/>
    <w:rsid w:val="00B239D8"/>
    <w:rsid w:val="00B439AA"/>
    <w:rsid w:val="00B46E7D"/>
    <w:rsid w:val="00B76488"/>
    <w:rsid w:val="00BA20F5"/>
    <w:rsid w:val="00BB77C4"/>
    <w:rsid w:val="00BF3963"/>
    <w:rsid w:val="00C1057C"/>
    <w:rsid w:val="00C236FE"/>
    <w:rsid w:val="00C27E23"/>
    <w:rsid w:val="00C35259"/>
    <w:rsid w:val="00C62124"/>
    <w:rsid w:val="00C879FF"/>
    <w:rsid w:val="00CA617E"/>
    <w:rsid w:val="00CA6F40"/>
    <w:rsid w:val="00CE0524"/>
    <w:rsid w:val="00CE11DA"/>
    <w:rsid w:val="00DC073D"/>
    <w:rsid w:val="00DD50C8"/>
    <w:rsid w:val="00DE1E27"/>
    <w:rsid w:val="00E0589A"/>
    <w:rsid w:val="00E26E27"/>
    <w:rsid w:val="00E275BB"/>
    <w:rsid w:val="00E6361B"/>
    <w:rsid w:val="00E770B8"/>
    <w:rsid w:val="00E90C52"/>
    <w:rsid w:val="00E91E38"/>
    <w:rsid w:val="00F418ED"/>
    <w:rsid w:val="00F42D7A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58BD"/>
  <w15:docId w15:val="{EEC06DE8-DA57-4603-9BDF-1F91FB48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8EA0D143EB69C2F18B69BA0928A40D546E3F7CDE3855FC35AB0BA4974229BECDDAA21D0F6013AQ1g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272F5-7AAC-42D1-BCEC-99AC95E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2020-04-14T08:55:00Z</cp:lastPrinted>
  <dcterms:created xsi:type="dcterms:W3CDTF">2019-01-09T07:52:00Z</dcterms:created>
  <dcterms:modified xsi:type="dcterms:W3CDTF">2020-04-15T12:33:00Z</dcterms:modified>
</cp:coreProperties>
</file>