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5B7" w:rsidRDefault="002025B7" w:rsidP="000F0451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3</w:t>
      </w:r>
    </w:p>
    <w:p w:rsidR="002025B7" w:rsidRPr="000F0451" w:rsidRDefault="002025B7" w:rsidP="000F0451">
      <w:pPr>
        <w:jc w:val="center"/>
      </w:pPr>
      <w:r w:rsidRPr="000F0451">
        <w:t>Пояснительная записка</w:t>
      </w:r>
    </w:p>
    <w:p w:rsidR="002025B7" w:rsidRPr="005F7C87" w:rsidRDefault="002025B7" w:rsidP="00455FD9">
      <w:pPr>
        <w:spacing w:after="0" w:line="240" w:lineRule="auto"/>
        <w:ind w:firstLine="539"/>
        <w:jc w:val="center"/>
      </w:pPr>
      <w:r w:rsidRPr="000F0451">
        <w:t>к  проекту постановления администрации Минераловодского городского округа «</w:t>
      </w:r>
      <w:r w:rsidRPr="008365F1">
        <w:rPr>
          <w:bCs/>
        </w:rPr>
        <w:t xml:space="preserve">Об утверждении </w:t>
      </w:r>
      <w:r>
        <w:rPr>
          <w:bCs/>
        </w:rPr>
        <w:t xml:space="preserve">Порядка </w:t>
      </w:r>
      <w:r w:rsidRPr="005F7C87">
        <w:rPr>
          <w:bCs/>
        </w:rPr>
        <w:t xml:space="preserve">разработки, реализации и оценки эффективности муниципальных программ </w:t>
      </w:r>
      <w:r w:rsidRPr="005F7C87">
        <w:t>Минераловодского городского округа Ставропольского края</w:t>
      </w:r>
      <w:r>
        <w:t>»</w:t>
      </w:r>
      <w:r w:rsidRPr="005F7C87">
        <w:t xml:space="preserve"> </w:t>
      </w:r>
    </w:p>
    <w:p w:rsidR="002025B7" w:rsidRPr="005F7C87" w:rsidRDefault="002025B7" w:rsidP="00455F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025B7" w:rsidRPr="005F7C87" w:rsidRDefault="002025B7" w:rsidP="00455FD9">
      <w:pPr>
        <w:pStyle w:val="ConsPlusNormal"/>
        <w:jc w:val="both"/>
        <w:rPr>
          <w:rFonts w:ascii="Times New Roman" w:hAnsi="Times New Roman" w:cs="Times New Roman"/>
          <w:color w:val="000080"/>
          <w:sz w:val="28"/>
          <w:szCs w:val="28"/>
        </w:rPr>
      </w:pPr>
    </w:p>
    <w:p w:rsidR="002025B7" w:rsidRDefault="002025B7" w:rsidP="00455FD9">
      <w:pPr>
        <w:spacing w:after="0" w:line="240" w:lineRule="auto"/>
        <w:ind w:firstLine="539"/>
        <w:jc w:val="both"/>
      </w:pPr>
      <w:r>
        <w:t xml:space="preserve">Документ разработан  в соответствии </w:t>
      </w:r>
      <w:r w:rsidRPr="005F7C87">
        <w:t xml:space="preserve">со статьёй 179 Бюджетного кодекса Российской Федерации, </w:t>
      </w:r>
      <w:r>
        <w:t xml:space="preserve">Федеральным законом </w:t>
      </w:r>
      <w:r w:rsidRPr="000540C4">
        <w:t>Российской Федерации от 06 октября 2003 года № 131-ФЗ «Об общих принципах организации местного самоуправления в Российской Федерации»</w:t>
      </w:r>
      <w:r>
        <w:t xml:space="preserve">, </w:t>
      </w:r>
      <w:r w:rsidRPr="00A368BA">
        <w:rPr>
          <w:bCs/>
          <w:shd w:val="clear" w:color="auto" w:fill="FFFFFF"/>
        </w:rPr>
        <w:t>Федеральны</w:t>
      </w:r>
      <w:r>
        <w:rPr>
          <w:bCs/>
          <w:shd w:val="clear" w:color="auto" w:fill="FFFFFF"/>
        </w:rPr>
        <w:t>м</w:t>
      </w:r>
      <w:r w:rsidRPr="00A368BA">
        <w:rPr>
          <w:bCs/>
          <w:shd w:val="clear" w:color="auto" w:fill="FFFFFF"/>
        </w:rPr>
        <w:t xml:space="preserve"> закон</w:t>
      </w:r>
      <w:r>
        <w:rPr>
          <w:bCs/>
          <w:shd w:val="clear" w:color="auto" w:fill="FFFFFF"/>
        </w:rPr>
        <w:t>ом</w:t>
      </w:r>
      <w:r w:rsidRPr="00A368BA">
        <w:rPr>
          <w:bCs/>
          <w:shd w:val="clear" w:color="auto" w:fill="FFFFFF"/>
        </w:rPr>
        <w:t xml:space="preserve"> от 28 июня </w:t>
      </w:r>
      <w:smartTag w:uri="urn:schemas-microsoft-com:office:smarttags" w:element="metricconverter">
        <w:smartTagPr>
          <w:attr w:name="ProductID" w:val="2014 г"/>
        </w:smartTagPr>
        <w:r w:rsidRPr="00A368BA">
          <w:rPr>
            <w:bCs/>
            <w:shd w:val="clear" w:color="auto" w:fill="FFFFFF"/>
          </w:rPr>
          <w:t>2014 г</w:t>
        </w:r>
      </w:smartTag>
      <w:r w:rsidRPr="00A368BA">
        <w:rPr>
          <w:bCs/>
          <w:shd w:val="clear" w:color="auto" w:fill="FFFFFF"/>
        </w:rPr>
        <w:t xml:space="preserve">. </w:t>
      </w:r>
      <w:r>
        <w:rPr>
          <w:bCs/>
          <w:shd w:val="clear" w:color="auto" w:fill="FFFFFF"/>
        </w:rPr>
        <w:t>№</w:t>
      </w:r>
      <w:r w:rsidRPr="00A368BA">
        <w:rPr>
          <w:bCs/>
          <w:shd w:val="clear" w:color="auto" w:fill="FFFFFF"/>
        </w:rPr>
        <w:t xml:space="preserve"> 172-ФЗ </w:t>
      </w:r>
      <w:r>
        <w:rPr>
          <w:bCs/>
          <w:shd w:val="clear" w:color="auto" w:fill="FFFFFF"/>
        </w:rPr>
        <w:t>«</w:t>
      </w:r>
      <w:r w:rsidRPr="00A368BA">
        <w:rPr>
          <w:bCs/>
          <w:shd w:val="clear" w:color="auto" w:fill="FFFFFF"/>
        </w:rPr>
        <w:t>О стратегическом планировании в Российской Федерации</w:t>
      </w:r>
      <w:r>
        <w:rPr>
          <w:bCs/>
          <w:shd w:val="clear" w:color="auto" w:fill="FFFFFF"/>
        </w:rPr>
        <w:t>»</w:t>
      </w:r>
      <w:r>
        <w:rPr>
          <w:bCs/>
        </w:rPr>
        <w:t xml:space="preserve">, </w:t>
      </w:r>
      <w:r w:rsidRPr="00A368BA">
        <w:t>на основании</w:t>
      </w:r>
      <w:r w:rsidRPr="007611D7">
        <w:t xml:space="preserve"> Ус</w:t>
      </w:r>
      <w:r w:rsidRPr="007611D7">
        <w:softHyphen/>
        <w:t>тава Минераловодского городского округа</w:t>
      </w:r>
      <w:r>
        <w:t>.</w:t>
      </w:r>
    </w:p>
    <w:p w:rsidR="002025B7" w:rsidRDefault="002025B7" w:rsidP="00455FD9">
      <w:pPr>
        <w:spacing w:after="0" w:line="240" w:lineRule="auto"/>
        <w:jc w:val="both"/>
      </w:pPr>
      <w:r>
        <w:t xml:space="preserve">                   </w:t>
      </w:r>
    </w:p>
    <w:p w:rsidR="002025B7" w:rsidRPr="00EB08CC" w:rsidRDefault="002025B7" w:rsidP="00455FD9">
      <w:pPr>
        <w:spacing w:after="0" w:line="240" w:lineRule="auto"/>
        <w:ind w:firstLine="708"/>
        <w:jc w:val="both"/>
        <w:rPr>
          <w:bCs/>
        </w:rPr>
      </w:pPr>
      <w:r w:rsidRPr="000F0451">
        <w:t>Проект постановления администрации Минераловодского городского округа «</w:t>
      </w:r>
      <w:r w:rsidRPr="008365F1">
        <w:rPr>
          <w:bCs/>
        </w:rPr>
        <w:t xml:space="preserve">Об утверждении </w:t>
      </w:r>
      <w:r>
        <w:rPr>
          <w:bCs/>
        </w:rPr>
        <w:t xml:space="preserve">Порядка </w:t>
      </w:r>
      <w:r w:rsidRPr="005F7C87">
        <w:rPr>
          <w:bCs/>
        </w:rPr>
        <w:t xml:space="preserve">разработки, реализации и оценки эффективности муниципальных программ </w:t>
      </w:r>
      <w:r w:rsidRPr="005F7C87">
        <w:t>Минераловодского городского округа Ставропольского края</w:t>
      </w:r>
      <w:r>
        <w:t xml:space="preserve">» </w:t>
      </w:r>
      <w:r w:rsidRPr="00EB08CC">
        <w:rPr>
          <w:bCs/>
        </w:rPr>
        <w:t>определяет</w:t>
      </w:r>
      <w:r>
        <w:rPr>
          <w:bCs/>
        </w:rPr>
        <w:t xml:space="preserve"> </w:t>
      </w:r>
      <w:r w:rsidRPr="00EB08CC">
        <w:rPr>
          <w:bCs/>
        </w:rPr>
        <w:t xml:space="preserve">правила принятия решений о разработке муниципальных программ </w:t>
      </w:r>
      <w:r>
        <w:rPr>
          <w:bCs/>
        </w:rPr>
        <w:t xml:space="preserve">Минераловодского </w:t>
      </w:r>
      <w:r w:rsidRPr="00EB08CC">
        <w:rPr>
          <w:bCs/>
        </w:rPr>
        <w:t>город</w:t>
      </w:r>
      <w:r>
        <w:rPr>
          <w:bCs/>
        </w:rPr>
        <w:t>ского округа</w:t>
      </w:r>
      <w:r w:rsidRPr="00EB08CC">
        <w:rPr>
          <w:bCs/>
        </w:rPr>
        <w:t xml:space="preserve">, правила формирования, реализации и оценки эффективности муниципальных программ </w:t>
      </w:r>
      <w:r>
        <w:rPr>
          <w:bCs/>
        </w:rPr>
        <w:t xml:space="preserve">Минераловодского </w:t>
      </w:r>
      <w:r w:rsidRPr="00EB08CC">
        <w:rPr>
          <w:bCs/>
        </w:rPr>
        <w:t>город</w:t>
      </w:r>
      <w:r>
        <w:rPr>
          <w:bCs/>
        </w:rPr>
        <w:t>ского округа</w:t>
      </w:r>
      <w:r w:rsidRPr="00EB08CC">
        <w:rPr>
          <w:bCs/>
        </w:rPr>
        <w:t>, а также контроля за ходом их реализации.</w:t>
      </w:r>
    </w:p>
    <w:p w:rsidR="002025B7" w:rsidRDefault="002025B7" w:rsidP="00377447">
      <w:pPr>
        <w:spacing w:after="0" w:line="240" w:lineRule="auto"/>
        <w:ind w:firstLine="708"/>
        <w:jc w:val="both"/>
        <w:rPr>
          <w:i/>
        </w:rPr>
      </w:pPr>
    </w:p>
    <w:p w:rsidR="002025B7" w:rsidRPr="005864DF" w:rsidRDefault="002025B7" w:rsidP="005864DF">
      <w:pPr>
        <w:spacing w:after="0" w:line="240" w:lineRule="auto"/>
        <w:ind w:firstLine="708"/>
        <w:jc w:val="both"/>
        <w:rPr>
          <w:bCs/>
        </w:rPr>
      </w:pPr>
      <w:r w:rsidRPr="005864DF">
        <w:t xml:space="preserve">Принятие проекта данного нормативного правового акта позволит нормативно закрепить </w:t>
      </w:r>
      <w:r w:rsidRPr="005864DF">
        <w:rPr>
          <w:bCs/>
        </w:rPr>
        <w:t>правила принятия решений о разработке муниципальных программ Минераловодского городского округа, правила формирования, реализации и оценки эффективности муниципальных программ Минераловодского городского округа, а также правила контроля за ходом их реализации.</w:t>
      </w:r>
    </w:p>
    <w:p w:rsidR="002025B7" w:rsidRPr="005864DF" w:rsidRDefault="002025B7" w:rsidP="00FB362D">
      <w:pPr>
        <w:spacing w:after="0" w:line="240" w:lineRule="auto"/>
        <w:ind w:firstLine="709"/>
        <w:jc w:val="both"/>
      </w:pPr>
    </w:p>
    <w:p w:rsidR="002025B7" w:rsidRPr="005864DF" w:rsidRDefault="002025B7" w:rsidP="00FB362D">
      <w:pPr>
        <w:spacing w:after="0" w:line="240" w:lineRule="auto"/>
        <w:ind w:firstLine="709"/>
        <w:jc w:val="both"/>
      </w:pPr>
      <w:r w:rsidRPr="005864DF">
        <w:t>В случае непринятия проекта постановления могут возникнуть риски по неисполнению норм федерального</w:t>
      </w:r>
      <w:r>
        <w:t xml:space="preserve">, </w:t>
      </w:r>
      <w:r w:rsidRPr="005864DF">
        <w:t>краевого</w:t>
      </w:r>
      <w:r>
        <w:t xml:space="preserve"> и местного</w:t>
      </w:r>
      <w:r w:rsidRPr="005864DF">
        <w:t xml:space="preserve"> законодательства: Бюджетного Кодекса</w:t>
      </w:r>
      <w:r>
        <w:t xml:space="preserve"> РФ</w:t>
      </w:r>
      <w:r w:rsidRPr="005864DF">
        <w:t xml:space="preserve">, </w:t>
      </w:r>
      <w:r w:rsidRPr="005864DF">
        <w:rPr>
          <w:bCs/>
          <w:shd w:val="clear" w:color="auto" w:fill="FFFFFF"/>
        </w:rPr>
        <w:t xml:space="preserve">Федерального закона от 28 июня </w:t>
      </w:r>
      <w:smartTag w:uri="urn:schemas-microsoft-com:office:smarttags" w:element="metricconverter">
        <w:smartTagPr>
          <w:attr w:name="ProductID" w:val="2014 г"/>
        </w:smartTagPr>
        <w:r w:rsidRPr="005864DF">
          <w:rPr>
            <w:bCs/>
            <w:shd w:val="clear" w:color="auto" w:fill="FFFFFF"/>
          </w:rPr>
          <w:t>2014 г</w:t>
        </w:r>
      </w:smartTag>
      <w:r w:rsidRPr="005864DF">
        <w:rPr>
          <w:bCs/>
          <w:shd w:val="clear" w:color="auto" w:fill="FFFFFF"/>
        </w:rPr>
        <w:t xml:space="preserve">. № 172-ФЗ «О стратегическом планировании в Российской Федерации», </w:t>
      </w:r>
      <w:r w:rsidRPr="005F7C87">
        <w:t>постановлени</w:t>
      </w:r>
      <w:r>
        <w:t>я</w:t>
      </w:r>
      <w:r w:rsidRPr="005F7C87">
        <w:t xml:space="preserve"> Правительства Ставропольского края от 20 апреля </w:t>
      </w:r>
      <w:smartTag w:uri="urn:schemas-microsoft-com:office:smarttags" w:element="metricconverter">
        <w:smartTagPr>
          <w:attr w:name="ProductID" w:val="2011 г"/>
        </w:smartTagPr>
        <w:r w:rsidRPr="005F7C87">
          <w:t>2011 г</w:t>
        </w:r>
      </w:smartTag>
      <w:r w:rsidRPr="005F7C87">
        <w:t xml:space="preserve">. № 134-п «Об утверждении порядка </w:t>
      </w:r>
      <w:r w:rsidRPr="007611D7">
        <w:t>разработки, реализации и оценки эффективности программ органов исполнительной власти Ставропольского края в соответствующей сфере деятельности»</w:t>
      </w:r>
      <w:r>
        <w:t xml:space="preserve">, Устава Минераловодского городского округа Ставропольского края. </w:t>
      </w:r>
    </w:p>
    <w:sectPr w:rsidR="002025B7" w:rsidRPr="005864DF" w:rsidSect="008D69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0451"/>
    <w:rsid w:val="000540C4"/>
    <w:rsid w:val="00057063"/>
    <w:rsid w:val="000A6873"/>
    <w:rsid w:val="000D57D2"/>
    <w:rsid w:val="000E53B9"/>
    <w:rsid w:val="000F0451"/>
    <w:rsid w:val="001217C9"/>
    <w:rsid w:val="001939C4"/>
    <w:rsid w:val="001B29C9"/>
    <w:rsid w:val="002025B7"/>
    <w:rsid w:val="0022426C"/>
    <w:rsid w:val="0025777A"/>
    <w:rsid w:val="002E327E"/>
    <w:rsid w:val="003575E4"/>
    <w:rsid w:val="00377447"/>
    <w:rsid w:val="00392487"/>
    <w:rsid w:val="003A649D"/>
    <w:rsid w:val="003B1D20"/>
    <w:rsid w:val="003E7025"/>
    <w:rsid w:val="00416527"/>
    <w:rsid w:val="00455FD9"/>
    <w:rsid w:val="004A6199"/>
    <w:rsid w:val="004F7898"/>
    <w:rsid w:val="00513366"/>
    <w:rsid w:val="005864DF"/>
    <w:rsid w:val="00595D73"/>
    <w:rsid w:val="005F7C87"/>
    <w:rsid w:val="00655EAB"/>
    <w:rsid w:val="006D56C3"/>
    <w:rsid w:val="00715407"/>
    <w:rsid w:val="007611D7"/>
    <w:rsid w:val="00763908"/>
    <w:rsid w:val="00765E17"/>
    <w:rsid w:val="007764C9"/>
    <w:rsid w:val="00783794"/>
    <w:rsid w:val="008365F1"/>
    <w:rsid w:val="00842980"/>
    <w:rsid w:val="00854875"/>
    <w:rsid w:val="008D697A"/>
    <w:rsid w:val="00904BC0"/>
    <w:rsid w:val="009C6B0D"/>
    <w:rsid w:val="009D2722"/>
    <w:rsid w:val="00A368BA"/>
    <w:rsid w:val="00A715C0"/>
    <w:rsid w:val="00A72A30"/>
    <w:rsid w:val="00A8728A"/>
    <w:rsid w:val="00AB4A84"/>
    <w:rsid w:val="00AE4749"/>
    <w:rsid w:val="00AF578D"/>
    <w:rsid w:val="00BB2BA1"/>
    <w:rsid w:val="00C3271F"/>
    <w:rsid w:val="00CC3CEC"/>
    <w:rsid w:val="00D13EC0"/>
    <w:rsid w:val="00DE3EDD"/>
    <w:rsid w:val="00E04BC9"/>
    <w:rsid w:val="00E13C47"/>
    <w:rsid w:val="00E218FD"/>
    <w:rsid w:val="00EA1BFD"/>
    <w:rsid w:val="00EA7D6A"/>
    <w:rsid w:val="00EB08CC"/>
    <w:rsid w:val="00EF277F"/>
    <w:rsid w:val="00FB362D"/>
    <w:rsid w:val="00FF6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0451"/>
    <w:pPr>
      <w:spacing w:after="160" w:line="259" w:lineRule="auto"/>
    </w:pPr>
    <w:rPr>
      <w:rFonts w:ascii="Times New Roman" w:eastAsia="Times New Roman" w:hAnsi="Times New Roman"/>
      <w:sz w:val="28"/>
      <w:szCs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7744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624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4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137</TotalTime>
  <Pages>1</Pages>
  <Words>312</Words>
  <Characters>1785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А.М.А</cp:lastModifiedBy>
  <cp:revision>11</cp:revision>
  <cp:lastPrinted>2016-02-25T11:40:00Z</cp:lastPrinted>
  <dcterms:created xsi:type="dcterms:W3CDTF">2016-02-05T09:39:00Z</dcterms:created>
  <dcterms:modified xsi:type="dcterms:W3CDTF">2016-12-16T12:11:00Z</dcterms:modified>
</cp:coreProperties>
</file>