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8" w:rsidRPr="0098723A" w:rsidRDefault="00DD2CB8" w:rsidP="00DD2CB8">
      <w:pPr>
        <w:spacing w:after="0" w:line="360" w:lineRule="auto"/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98723A">
        <w:rPr>
          <w:rFonts w:ascii="Arial Narrow" w:hAnsi="Arial Narrow" w:cs="Times New Roman"/>
          <w:b/>
          <w:sz w:val="32"/>
          <w:szCs w:val="32"/>
          <w:u w:val="single"/>
        </w:rPr>
        <w:t>П</w:t>
      </w:r>
      <w:r w:rsidR="00FE2C25">
        <w:rPr>
          <w:rFonts w:ascii="Arial Narrow" w:hAnsi="Arial Narrow" w:cs="Times New Roman"/>
          <w:b/>
          <w:sz w:val="32"/>
          <w:szCs w:val="32"/>
          <w:u w:val="single"/>
        </w:rPr>
        <w:t>ОШАГОВАЯ ИНСТРУКЦИЯ ДЛЯ ОБРАЩЕНИЯ ГРАЖДАН ПО ПОЛУЧЕНИЮ ГОСУДАРСТВЕННЫХ И МУНИЦИПАЛЬНЫХ В ЭЛЕКТРОННОЙ ФОРМЕ ЧЕРЕЗ ЕДИНЫЙ ПОРТАЛ ГОСУДАРСТВЕННЫХ И МУНИЦИПАЛЬНЫХ УСЛУГ</w:t>
      </w:r>
    </w:p>
    <w:p w:rsidR="00BE449C" w:rsidRDefault="00BE449C" w:rsidP="00BE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49C" w:rsidRPr="00A64509" w:rsidRDefault="00D66B26" w:rsidP="00A6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4509" w:rsidRPr="00A64509">
        <w:rPr>
          <w:rFonts w:ascii="Times New Roman" w:hAnsi="Times New Roman" w:cs="Times New Roman"/>
          <w:b/>
          <w:sz w:val="28"/>
          <w:szCs w:val="28"/>
        </w:rPr>
        <w:t>Шаг 1. Зарегистрироваться на Едином портале государственных услуг.</w:t>
      </w:r>
    </w:p>
    <w:p w:rsidR="00DD2CB8" w:rsidRDefault="00DD2CB8" w:rsidP="00A64509">
      <w:pPr>
        <w:pStyle w:val="a3"/>
        <w:numPr>
          <w:ilvl w:val="0"/>
          <w:numId w:val="1"/>
        </w:numPr>
        <w:spacing w:before="150" w:beforeAutospacing="0" w:after="150" w:afterAutospacing="0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D2CB8">
        <w:rPr>
          <w:rStyle w:val="a4"/>
          <w:b w:val="0"/>
          <w:bCs w:val="0"/>
          <w:color w:val="000000"/>
          <w:sz w:val="28"/>
          <w:szCs w:val="28"/>
        </w:rPr>
        <w:t xml:space="preserve">Войти в глобальную информационную сеть </w:t>
      </w:r>
      <w:r>
        <w:rPr>
          <w:rStyle w:val="a4"/>
          <w:b w:val="0"/>
          <w:bCs w:val="0"/>
          <w:color w:val="000000"/>
          <w:sz w:val="28"/>
          <w:szCs w:val="28"/>
        </w:rPr>
        <w:t>«</w:t>
      </w:r>
      <w:r w:rsidRPr="00DD2CB8">
        <w:rPr>
          <w:rStyle w:val="a4"/>
          <w:b w:val="0"/>
          <w:bCs w:val="0"/>
          <w:color w:val="000000"/>
          <w:sz w:val="28"/>
          <w:szCs w:val="28"/>
        </w:rPr>
        <w:t>Интернет</w:t>
      </w:r>
      <w:r>
        <w:rPr>
          <w:rStyle w:val="a4"/>
          <w:b w:val="0"/>
          <w:bCs w:val="0"/>
          <w:color w:val="000000"/>
          <w:sz w:val="28"/>
          <w:szCs w:val="28"/>
        </w:rPr>
        <w:t>»</w:t>
      </w:r>
      <w:r w:rsidRPr="00DD2CB8">
        <w:rPr>
          <w:rStyle w:val="a4"/>
          <w:b w:val="0"/>
          <w:bCs w:val="0"/>
          <w:color w:val="000000"/>
          <w:sz w:val="28"/>
          <w:szCs w:val="28"/>
        </w:rPr>
        <w:t xml:space="preserve"> и зайти на </w:t>
      </w:r>
      <w:r w:rsidR="00945525">
        <w:rPr>
          <w:rStyle w:val="a4"/>
          <w:b w:val="0"/>
          <w:bCs w:val="0"/>
          <w:color w:val="000000"/>
          <w:sz w:val="28"/>
          <w:szCs w:val="28"/>
        </w:rPr>
        <w:t>Единый п</w:t>
      </w:r>
      <w:r w:rsidRPr="00DD2CB8">
        <w:rPr>
          <w:rStyle w:val="a4"/>
          <w:b w:val="0"/>
          <w:bCs w:val="0"/>
          <w:color w:val="000000"/>
          <w:sz w:val="28"/>
          <w:szCs w:val="28"/>
        </w:rPr>
        <w:t>ортал государственных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7C5DD7">
        <w:rPr>
          <w:rStyle w:val="a4"/>
          <w:b w:val="0"/>
          <w:bCs w:val="0"/>
          <w:color w:val="000000"/>
          <w:sz w:val="28"/>
          <w:szCs w:val="28"/>
        </w:rPr>
        <w:t xml:space="preserve">и муниципальных </w:t>
      </w:r>
      <w:r w:rsidRPr="00DD2CB8">
        <w:rPr>
          <w:rStyle w:val="a4"/>
          <w:b w:val="0"/>
          <w:bCs w:val="0"/>
          <w:color w:val="000000"/>
          <w:sz w:val="28"/>
          <w:szCs w:val="28"/>
        </w:rPr>
        <w:t>услуг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(</w:t>
      </w:r>
      <w:hyperlink r:id="rId5" w:history="1">
        <w:r w:rsidR="00945525" w:rsidRPr="00EB4575">
          <w:rPr>
            <w:rStyle w:val="a5"/>
            <w:sz w:val="28"/>
            <w:szCs w:val="28"/>
          </w:rPr>
          <w:t>http://www.gosuslugi.ru</w:t>
        </w:r>
      </w:hyperlink>
      <w:r>
        <w:rPr>
          <w:rStyle w:val="a4"/>
          <w:b w:val="0"/>
          <w:bCs w:val="0"/>
          <w:color w:val="000000"/>
          <w:sz w:val="28"/>
          <w:szCs w:val="28"/>
        </w:rPr>
        <w:t>)</w:t>
      </w:r>
      <w:r w:rsidR="00945525">
        <w:rPr>
          <w:rStyle w:val="a4"/>
          <w:b w:val="0"/>
          <w:bCs w:val="0"/>
          <w:color w:val="000000"/>
          <w:sz w:val="28"/>
          <w:szCs w:val="28"/>
        </w:rPr>
        <w:t xml:space="preserve">  или на Региональный портал государственных </w:t>
      </w:r>
      <w:r w:rsidR="007C5DD7">
        <w:rPr>
          <w:rStyle w:val="a4"/>
          <w:b w:val="0"/>
          <w:bCs w:val="0"/>
          <w:color w:val="000000"/>
          <w:sz w:val="28"/>
          <w:szCs w:val="28"/>
        </w:rPr>
        <w:t xml:space="preserve">и муниципальных </w:t>
      </w:r>
      <w:r w:rsidR="00945525">
        <w:rPr>
          <w:rStyle w:val="a4"/>
          <w:b w:val="0"/>
          <w:bCs w:val="0"/>
          <w:color w:val="000000"/>
          <w:sz w:val="28"/>
          <w:szCs w:val="28"/>
        </w:rPr>
        <w:t>услуг (</w:t>
      </w:r>
      <w:hyperlink r:id="rId6" w:history="1">
        <w:r w:rsidR="00945525" w:rsidRPr="00146DC9">
          <w:rPr>
            <w:rStyle w:val="a5"/>
            <w:sz w:val="28"/>
            <w:szCs w:val="28"/>
            <w:lang w:val="en-US"/>
          </w:rPr>
          <w:t>http</w:t>
        </w:r>
        <w:r w:rsidR="00945525" w:rsidRPr="00146DC9">
          <w:rPr>
            <w:rStyle w:val="a5"/>
            <w:sz w:val="28"/>
            <w:szCs w:val="28"/>
          </w:rPr>
          <w:t>://26</w:t>
        </w:r>
        <w:proofErr w:type="spellStart"/>
        <w:r w:rsidR="00945525" w:rsidRPr="00146DC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945525" w:rsidRPr="00146DC9">
          <w:rPr>
            <w:rStyle w:val="a5"/>
            <w:sz w:val="28"/>
            <w:szCs w:val="28"/>
          </w:rPr>
          <w:t>.</w:t>
        </w:r>
        <w:proofErr w:type="spellStart"/>
        <w:r w:rsidR="00945525" w:rsidRPr="00146DC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45525">
        <w:rPr>
          <w:rStyle w:val="a4"/>
          <w:b w:val="0"/>
          <w:bCs w:val="0"/>
          <w:color w:val="000000"/>
          <w:sz w:val="28"/>
          <w:szCs w:val="28"/>
        </w:rPr>
        <w:t>).</w:t>
      </w:r>
    </w:p>
    <w:p w:rsidR="00081E96" w:rsidRPr="00081E96" w:rsidRDefault="00945525" w:rsidP="00FE2C25">
      <w:pPr>
        <w:pStyle w:val="a3"/>
        <w:numPr>
          <w:ilvl w:val="0"/>
          <w:numId w:val="1"/>
        </w:numPr>
        <w:shd w:val="clear" w:color="auto" w:fill="FFFFFF"/>
        <w:spacing w:beforeLines="150" w:beforeAutospacing="0" w:afterLines="150" w:afterAutospacing="0"/>
        <w:ind w:left="714" w:hanging="357"/>
        <w:jc w:val="both"/>
        <w:rPr>
          <w:sz w:val="28"/>
          <w:szCs w:val="28"/>
        </w:rPr>
      </w:pPr>
      <w:proofErr w:type="gramStart"/>
      <w:r w:rsidRPr="00945525">
        <w:rPr>
          <w:color w:val="000000"/>
          <w:sz w:val="28"/>
          <w:szCs w:val="28"/>
        </w:rPr>
        <w:t>Для регистрации на Портале перейти по ссылке «Регистрация», ознакомиться и подтвердить свое согласие с условиями работы Портала, заполнить форму регистрации</w:t>
      </w:r>
      <w:r w:rsidR="00081E96">
        <w:rPr>
          <w:color w:val="000000"/>
          <w:sz w:val="28"/>
          <w:szCs w:val="28"/>
        </w:rPr>
        <w:t>,</w:t>
      </w:r>
      <w:r w:rsidR="00081E96" w:rsidRPr="00081E96">
        <w:rPr>
          <w:sz w:val="28"/>
          <w:szCs w:val="28"/>
        </w:rPr>
        <w:t xml:space="preserve"> </w:t>
      </w:r>
      <w:r w:rsidR="00081E96" w:rsidRPr="00FF66BA">
        <w:rPr>
          <w:sz w:val="28"/>
          <w:szCs w:val="28"/>
        </w:rPr>
        <w:t>содержащую: личные данные (фамилия, имя, отчество, дата рождения, пол, страховой номер индивидуального лицевого счета (СНИЛС) Пенсионного фонда России); контактные данные (адрес электронной почты, номер мобильного телефона); данные для аутентификации (пароль, секретный вопрос и ответ);</w:t>
      </w:r>
      <w:proofErr w:type="gramEnd"/>
      <w:r w:rsidR="00081E96" w:rsidRPr="00FF66BA">
        <w:rPr>
          <w:sz w:val="28"/>
          <w:szCs w:val="28"/>
        </w:rPr>
        <w:t xml:space="preserve"> почтовый адрес (если была выбрана доставка кода активации регистрируемым почтовым отправле</w:t>
      </w:r>
      <w:r w:rsidR="00081E96">
        <w:rPr>
          <w:sz w:val="28"/>
          <w:szCs w:val="28"/>
        </w:rPr>
        <w:t>нием через ФГУП «Почта России»)</w:t>
      </w:r>
      <w:r w:rsidR="00081E96" w:rsidRPr="00FF66BA">
        <w:rPr>
          <w:sz w:val="28"/>
          <w:szCs w:val="28"/>
        </w:rPr>
        <w:t xml:space="preserve"> </w:t>
      </w:r>
      <w:r w:rsidRPr="00945525">
        <w:rPr>
          <w:color w:val="000000"/>
          <w:sz w:val="28"/>
          <w:szCs w:val="28"/>
        </w:rPr>
        <w:t xml:space="preserve"> и задать пароль, который в дальнейшем будет использоваться для входа.</w:t>
      </w:r>
    </w:p>
    <w:p w:rsidR="009D6FCF" w:rsidRDefault="009D6FCF" w:rsidP="00FE2C25">
      <w:pPr>
        <w:pStyle w:val="a3"/>
        <w:shd w:val="clear" w:color="auto" w:fill="FFFFFF"/>
        <w:spacing w:beforeLines="150" w:beforeAutospacing="0" w:afterLines="150" w:afterAutospacing="0"/>
        <w:ind w:left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Список документов, необходимых для регистрации на Портале государственных и муниципальных услуг</w:t>
      </w:r>
      <w:r w:rsidRPr="009D6FCF">
        <w:rPr>
          <w:sz w:val="28"/>
          <w:szCs w:val="28"/>
        </w:rPr>
        <w:t xml:space="preserve">: паспорт гражданина РФ; страховое свидетельство государственного пенсионного страхования РФ (СНИЛС); свидетельство о постановке на учет в налоговом органе физического лица </w:t>
      </w:r>
      <w:proofErr w:type="gramStart"/>
      <w:r w:rsidRPr="009D6FCF">
        <w:rPr>
          <w:sz w:val="28"/>
          <w:szCs w:val="28"/>
        </w:rPr>
        <w:t>по</w:t>
      </w:r>
      <w:proofErr w:type="gramEnd"/>
      <w:r w:rsidRPr="009D6FCF">
        <w:rPr>
          <w:sz w:val="28"/>
          <w:szCs w:val="28"/>
        </w:rPr>
        <w:t xml:space="preserve"> месту жительства на территории Российской Федерации (ИНН); мобильный телефон, номер которого ранее не использовался при регистрации на портале государственных и муниципальных услуг; адрес электронной почты, который ранее не использовался при регистрации на портале государственных и муниципальных услуг.</w:t>
      </w:r>
    </w:p>
    <w:p w:rsidR="00945525" w:rsidRPr="009D6FCF" w:rsidRDefault="00945525" w:rsidP="00FE2C25">
      <w:pPr>
        <w:pStyle w:val="a3"/>
        <w:numPr>
          <w:ilvl w:val="0"/>
          <w:numId w:val="1"/>
        </w:numPr>
        <w:shd w:val="clear" w:color="auto" w:fill="FFFFFF"/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081E96">
        <w:rPr>
          <w:sz w:val="28"/>
          <w:szCs w:val="28"/>
        </w:rPr>
        <w:t xml:space="preserve">Для получения кода активации «Личного кабинета» необходимо обратиться в </w:t>
      </w:r>
      <w:r w:rsidR="007E19FC" w:rsidRPr="00081E96">
        <w:rPr>
          <w:sz w:val="28"/>
          <w:szCs w:val="28"/>
        </w:rPr>
        <w:t>МКУ «Многофункциональный центр предоставления государственных и муниципальных услуг в Арзгирском районе» (Ставропольский край, Арзгирский район, с</w:t>
      </w:r>
      <w:proofErr w:type="gramStart"/>
      <w:r w:rsidR="007E19FC" w:rsidRPr="00081E96">
        <w:rPr>
          <w:sz w:val="28"/>
          <w:szCs w:val="28"/>
        </w:rPr>
        <w:t>.А</w:t>
      </w:r>
      <w:proofErr w:type="gramEnd"/>
      <w:r w:rsidR="007E19FC" w:rsidRPr="00081E96">
        <w:rPr>
          <w:sz w:val="28"/>
          <w:szCs w:val="28"/>
        </w:rPr>
        <w:t>рзгир, ул.</w:t>
      </w:r>
      <w:r w:rsidR="007E19FC" w:rsidRPr="00081E96">
        <w:t xml:space="preserve"> </w:t>
      </w:r>
      <w:r w:rsidR="007E19FC" w:rsidRPr="00081E96">
        <w:rPr>
          <w:sz w:val="28"/>
          <w:szCs w:val="28"/>
        </w:rPr>
        <w:t>Матросова, 15а)</w:t>
      </w:r>
      <w:r w:rsidR="007F6953" w:rsidRPr="00081E96">
        <w:rPr>
          <w:sz w:val="28"/>
          <w:szCs w:val="28"/>
        </w:rPr>
        <w:t xml:space="preserve">, при себе иметь </w:t>
      </w:r>
      <w:r w:rsidR="00BF5BAC" w:rsidRPr="00081E96">
        <w:rPr>
          <w:sz w:val="28"/>
          <w:szCs w:val="28"/>
        </w:rPr>
        <w:t>паспорт гражданина РФ и страховое свидетельство обязательного пенсионного страхования.</w:t>
      </w:r>
      <w:r w:rsidR="00BF5BAC" w:rsidRPr="00BF5BAC">
        <w:rPr>
          <w:color w:val="FF0000"/>
          <w:sz w:val="28"/>
          <w:szCs w:val="28"/>
        </w:rPr>
        <w:t xml:space="preserve">  </w:t>
      </w:r>
      <w:r w:rsidR="00081E96" w:rsidRPr="00FF66BA">
        <w:rPr>
          <w:sz w:val="28"/>
          <w:szCs w:val="28"/>
        </w:rPr>
        <w:t xml:space="preserve">Подтвердить контактные данные с помощью кода подтверждения, который будет отправлен на указанные в анкете адрес электронной почты </w:t>
      </w:r>
      <w:r w:rsidR="00081E96">
        <w:rPr>
          <w:sz w:val="28"/>
          <w:szCs w:val="28"/>
        </w:rPr>
        <w:t>или номер мобильного телефона</w:t>
      </w:r>
      <w:r w:rsidR="00D66B26">
        <w:rPr>
          <w:sz w:val="28"/>
          <w:szCs w:val="28"/>
        </w:rPr>
        <w:t>.</w:t>
      </w:r>
    </w:p>
    <w:p w:rsidR="00945525" w:rsidRDefault="00945525" w:rsidP="00FE2C25">
      <w:pPr>
        <w:pStyle w:val="a3"/>
        <w:numPr>
          <w:ilvl w:val="0"/>
          <w:numId w:val="1"/>
        </w:numPr>
        <w:shd w:val="clear" w:color="auto" w:fill="FFFFFF"/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9D6FCF">
        <w:rPr>
          <w:color w:val="000000"/>
          <w:sz w:val="28"/>
          <w:szCs w:val="28"/>
        </w:rPr>
        <w:t xml:space="preserve"> При возникновении затруднений при регистрации, следует позвонить на бесплатную консультационную линию П</w:t>
      </w:r>
      <w:r w:rsidR="00A64509">
        <w:rPr>
          <w:color w:val="000000"/>
          <w:sz w:val="28"/>
          <w:szCs w:val="28"/>
        </w:rPr>
        <w:t>ортала по телефону 8 (800) 100-70-1</w:t>
      </w:r>
      <w:r w:rsidRPr="009D6FCF">
        <w:rPr>
          <w:color w:val="000000"/>
          <w:sz w:val="28"/>
          <w:szCs w:val="28"/>
        </w:rPr>
        <w:t xml:space="preserve">0 </w:t>
      </w:r>
      <w:r w:rsidRPr="009D6FCF">
        <w:rPr>
          <w:color w:val="000000"/>
          <w:sz w:val="28"/>
          <w:szCs w:val="28"/>
        </w:rPr>
        <w:lastRenderedPageBreak/>
        <w:t>для связи с оператором, который подробно объясн</w:t>
      </w:r>
      <w:r w:rsidR="00807464" w:rsidRPr="009D6FCF">
        <w:rPr>
          <w:color w:val="000000"/>
          <w:sz w:val="28"/>
          <w:szCs w:val="28"/>
        </w:rPr>
        <w:t>ит и поможет зарегистрироваться.</w:t>
      </w:r>
    </w:p>
    <w:p w:rsidR="00D66B26" w:rsidRPr="00D66B26" w:rsidRDefault="00D66B26" w:rsidP="00FE2C25">
      <w:pPr>
        <w:pStyle w:val="a3"/>
        <w:shd w:val="clear" w:color="auto" w:fill="FFFFFF"/>
        <w:spacing w:beforeLines="150" w:beforeAutospacing="0" w:afterLines="150" w:afterAutospacing="0"/>
        <w:ind w:left="714"/>
        <w:jc w:val="center"/>
        <w:rPr>
          <w:b/>
          <w:color w:val="000000"/>
          <w:sz w:val="28"/>
          <w:szCs w:val="28"/>
        </w:rPr>
      </w:pPr>
      <w:r w:rsidRPr="00D66B26">
        <w:rPr>
          <w:b/>
          <w:sz w:val="28"/>
          <w:szCs w:val="28"/>
        </w:rPr>
        <w:t>Шаг 2. Найти на Едином портале государственных услуг нужную услугу</w:t>
      </w:r>
    </w:p>
    <w:p w:rsidR="000A15EC" w:rsidRPr="00A64509" w:rsidRDefault="002E5222" w:rsidP="00FE2C25">
      <w:pPr>
        <w:pStyle w:val="a3"/>
        <w:numPr>
          <w:ilvl w:val="0"/>
          <w:numId w:val="3"/>
        </w:numPr>
        <w:spacing w:beforeLines="150" w:beforeAutospacing="0" w:afterLines="150" w:afterAutospacing="0"/>
        <w:ind w:left="851" w:hanging="425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Далее авторизуйтесь, </w:t>
      </w:r>
      <w:r w:rsidRPr="002E5222">
        <w:rPr>
          <w:rStyle w:val="a4"/>
          <w:b w:val="0"/>
          <w:bCs w:val="0"/>
          <w:color w:val="000000"/>
          <w:sz w:val="28"/>
          <w:szCs w:val="28"/>
        </w:rPr>
        <w:t>нажав кнопку «Вход» в личный кабинет.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2E5222">
        <w:rPr>
          <w:rStyle w:val="a4"/>
          <w:b w:val="0"/>
          <w:bCs w:val="0"/>
          <w:color w:val="000000"/>
          <w:sz w:val="28"/>
          <w:szCs w:val="28"/>
        </w:rPr>
        <w:t>Выберите местоположение: Российская Федерация / Ставропольский край/ Арзгирский район…</w:t>
      </w:r>
    </w:p>
    <w:p w:rsidR="009C4070" w:rsidRDefault="000A15EC" w:rsidP="00FE2C25">
      <w:pPr>
        <w:pStyle w:val="a3"/>
        <w:numPr>
          <w:ilvl w:val="0"/>
          <w:numId w:val="3"/>
        </w:numPr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0A15EC">
        <w:rPr>
          <w:color w:val="000000"/>
          <w:sz w:val="28"/>
          <w:szCs w:val="28"/>
        </w:rPr>
        <w:t>Затем проследова</w:t>
      </w:r>
      <w:r w:rsidR="00777784">
        <w:rPr>
          <w:color w:val="000000"/>
          <w:sz w:val="28"/>
          <w:szCs w:val="28"/>
        </w:rPr>
        <w:t>в</w:t>
      </w:r>
      <w:r w:rsidRPr="000A15EC">
        <w:rPr>
          <w:color w:val="000000"/>
          <w:sz w:val="28"/>
          <w:szCs w:val="28"/>
        </w:rPr>
        <w:t xml:space="preserve"> в раздел «Государственные услуги», выб</w:t>
      </w:r>
      <w:r w:rsidR="00777784">
        <w:rPr>
          <w:color w:val="000000"/>
          <w:sz w:val="28"/>
          <w:szCs w:val="28"/>
        </w:rPr>
        <w:t>ерите</w:t>
      </w:r>
      <w:r w:rsidRPr="000A15EC">
        <w:rPr>
          <w:color w:val="000000"/>
          <w:sz w:val="28"/>
          <w:szCs w:val="28"/>
        </w:rPr>
        <w:t> категорию услуг: "физических лиц", "предпринимателей", "иностранных граждан" или "юридических лиц".</w:t>
      </w:r>
      <w:r w:rsidR="00777784">
        <w:rPr>
          <w:color w:val="000000"/>
          <w:sz w:val="28"/>
          <w:szCs w:val="28"/>
        </w:rPr>
        <w:t xml:space="preserve"> </w:t>
      </w:r>
      <w:r w:rsidRPr="00777784">
        <w:rPr>
          <w:color w:val="000000"/>
          <w:sz w:val="28"/>
          <w:szCs w:val="28"/>
        </w:rPr>
        <w:t>Услуги можно также выбрать по категориям: "популярные", "по ведомствам", "по жизненным ситуациям", "по категориям". Доступен поиск услуг по ключевым словам.</w:t>
      </w:r>
      <w:r w:rsidR="009C4070" w:rsidRPr="00777784">
        <w:rPr>
          <w:color w:val="000000"/>
          <w:sz w:val="28"/>
          <w:szCs w:val="28"/>
        </w:rPr>
        <w:t xml:space="preserve"> </w:t>
      </w:r>
    </w:p>
    <w:p w:rsidR="00C5040B" w:rsidRPr="00C5040B" w:rsidRDefault="00C5040B" w:rsidP="00FE2C25">
      <w:pPr>
        <w:pStyle w:val="a3"/>
        <w:spacing w:beforeLines="150" w:beforeAutospacing="0" w:afterLines="150" w:afterAutospacing="0"/>
        <w:ind w:left="714"/>
        <w:jc w:val="both"/>
        <w:rPr>
          <w:b/>
          <w:color w:val="000000"/>
          <w:sz w:val="28"/>
          <w:szCs w:val="28"/>
        </w:rPr>
      </w:pPr>
      <w:r w:rsidRPr="00C5040B">
        <w:rPr>
          <w:b/>
          <w:sz w:val="28"/>
          <w:szCs w:val="28"/>
        </w:rPr>
        <w:t>Шаг 3. Подать электронную заявку на получение услуги</w:t>
      </w:r>
    </w:p>
    <w:p w:rsidR="00C5040B" w:rsidRPr="00C5040B" w:rsidRDefault="00C5040B" w:rsidP="00FE2C25">
      <w:pPr>
        <w:pStyle w:val="a3"/>
        <w:numPr>
          <w:ilvl w:val="0"/>
          <w:numId w:val="4"/>
        </w:numPr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C5040B">
        <w:rPr>
          <w:sz w:val="28"/>
          <w:szCs w:val="28"/>
        </w:rPr>
        <w:t>На странице описания услуги можно ознакомиться с описанием услуги, перечнем необходимых документов, контактной и дополнительной информацией. Для подачи заявления на получение услуги в электронной форме нажмите кнопку «Получить услугу»</w:t>
      </w:r>
      <w:r w:rsidR="00147909">
        <w:rPr>
          <w:sz w:val="28"/>
          <w:szCs w:val="28"/>
        </w:rPr>
        <w:t>.</w:t>
      </w:r>
    </w:p>
    <w:p w:rsidR="00C5040B" w:rsidRPr="00FF59C5" w:rsidRDefault="00147909" w:rsidP="00FE2C25">
      <w:pPr>
        <w:pStyle w:val="a3"/>
        <w:numPr>
          <w:ilvl w:val="0"/>
          <w:numId w:val="4"/>
        </w:numPr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147909">
        <w:rPr>
          <w:sz w:val="28"/>
          <w:szCs w:val="28"/>
        </w:rPr>
        <w:t>Далее заявителю будет предложено заполнить форму, в которой нужно указать сведения, необходимые для получения услуги, и вложить сканированные копии требуемых документов. Заполнение формы может потребовать несколько шагов, после введения данных необходимо нажимать кнопку "Далее".</w:t>
      </w:r>
      <w:r w:rsidRPr="00147909">
        <w:t xml:space="preserve"> </w:t>
      </w:r>
      <w:r w:rsidRPr="00147909">
        <w:rPr>
          <w:sz w:val="28"/>
          <w:szCs w:val="28"/>
        </w:rPr>
        <w:t>Обязательные к заполнению поля помечены звездочкой.</w:t>
      </w:r>
    </w:p>
    <w:p w:rsidR="00FF59C5" w:rsidRPr="00A9773E" w:rsidRDefault="00FF59C5" w:rsidP="00FE2C25">
      <w:pPr>
        <w:pStyle w:val="a3"/>
        <w:numPr>
          <w:ilvl w:val="0"/>
          <w:numId w:val="4"/>
        </w:numPr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FF59C5">
        <w:rPr>
          <w:sz w:val="28"/>
          <w:szCs w:val="28"/>
        </w:rPr>
        <w:t>Электронная копия документа должна представлять собой один файл в формате PDF, DOC, DOCX, XLS, XLSX, TIF, TIFF или JPG, содержащий отсканированный графический образ соответствующего бумажного документа, заверенного надлежащим образом и снабженного всеми необходимыми подписями и печатями, либо комплект таких документов в электронном архиве в формате ZIP. Для вложения в оформляемое заявление электронной копии документа нажмите кнопку «Загрузить» и загрузите файл с вашего компьютера.</w:t>
      </w:r>
    </w:p>
    <w:p w:rsidR="00A9773E" w:rsidRPr="00A9773E" w:rsidRDefault="00A9773E" w:rsidP="00FE2C25">
      <w:pPr>
        <w:pStyle w:val="a3"/>
        <w:numPr>
          <w:ilvl w:val="0"/>
          <w:numId w:val="4"/>
        </w:numPr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A9773E">
        <w:rPr>
          <w:sz w:val="28"/>
          <w:szCs w:val="28"/>
        </w:rPr>
        <w:t>После загрузки электронной копии документа он появится в заполняемой форме заявки.</w:t>
      </w:r>
    </w:p>
    <w:p w:rsidR="00A9773E" w:rsidRPr="00A9773E" w:rsidRDefault="00A9773E" w:rsidP="00FE2C25">
      <w:pPr>
        <w:pStyle w:val="a3"/>
        <w:numPr>
          <w:ilvl w:val="0"/>
          <w:numId w:val="4"/>
        </w:numPr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  <w:r w:rsidRPr="00A9773E">
        <w:rPr>
          <w:sz w:val="28"/>
          <w:szCs w:val="28"/>
        </w:rPr>
        <w:t xml:space="preserve">По окончании внесения данных система выполнит обработку и отправку запроса в государственные или муниципальные структуры для регистрации и проверки заявления. В случае успешного прохождения всех проверок статус услуги будет изменен, а в дополнительной информации к статусу будет приглашение прийти в ведомство или территориальный орган ведомства для подписания заявления. </w:t>
      </w:r>
    </w:p>
    <w:p w:rsidR="00A9773E" w:rsidRDefault="00A9773E" w:rsidP="00FE2C25">
      <w:pPr>
        <w:pStyle w:val="a3"/>
        <w:spacing w:beforeLines="150" w:beforeAutospacing="0" w:afterLines="150" w:afterAutospacing="0"/>
        <w:ind w:left="714"/>
        <w:jc w:val="both"/>
        <w:rPr>
          <w:b/>
          <w:sz w:val="28"/>
          <w:szCs w:val="28"/>
        </w:rPr>
      </w:pPr>
      <w:r w:rsidRPr="00A9773E">
        <w:rPr>
          <w:b/>
          <w:sz w:val="28"/>
          <w:szCs w:val="28"/>
        </w:rPr>
        <w:lastRenderedPageBreak/>
        <w:t>Шаг 4. Получить результат оказания услуги</w:t>
      </w:r>
    </w:p>
    <w:p w:rsidR="00807464" w:rsidRPr="00066FA3" w:rsidRDefault="00066FA3" w:rsidP="00FE2C25">
      <w:pPr>
        <w:pStyle w:val="a3"/>
        <w:numPr>
          <w:ilvl w:val="0"/>
          <w:numId w:val="7"/>
        </w:numPr>
        <w:spacing w:beforeLines="150" w:beforeAutospacing="0" w:afterLines="150" w:afterAutospacing="0"/>
        <w:jc w:val="both"/>
        <w:rPr>
          <w:color w:val="000000"/>
          <w:sz w:val="28"/>
          <w:szCs w:val="28"/>
        </w:rPr>
      </w:pPr>
      <w:r w:rsidRPr="00066FA3">
        <w:rPr>
          <w:sz w:val="28"/>
          <w:szCs w:val="28"/>
        </w:rPr>
        <w:t xml:space="preserve">Заявитель может ознакомиться с результатами исполнения услуги в своѐм </w:t>
      </w:r>
      <w:r>
        <w:rPr>
          <w:sz w:val="28"/>
          <w:szCs w:val="28"/>
        </w:rPr>
        <w:t>«</w:t>
      </w:r>
      <w:r w:rsidRPr="00066FA3">
        <w:rPr>
          <w:sz w:val="28"/>
          <w:szCs w:val="28"/>
        </w:rPr>
        <w:t>Личном кабинете</w:t>
      </w:r>
      <w:r>
        <w:rPr>
          <w:sz w:val="28"/>
          <w:szCs w:val="28"/>
        </w:rPr>
        <w:t>»</w:t>
      </w:r>
      <w:r w:rsidRPr="00066FA3">
        <w:rPr>
          <w:sz w:val="28"/>
          <w:szCs w:val="28"/>
        </w:rPr>
        <w:t xml:space="preserve"> на Едином портале государственных услуг. В случае отказа на каком-либо этапе проверки заявления его статус будет изменен, а в дополнительной информации будет указана причина отказа. Для получения результата оказания услуги может понадобиться визит в ведомство, оказывающее услугу.</w:t>
      </w:r>
      <w:r w:rsidR="009C4070" w:rsidRPr="00066FA3">
        <w:rPr>
          <w:color w:val="000000"/>
          <w:sz w:val="28"/>
          <w:szCs w:val="28"/>
        </w:rPr>
        <w:t xml:space="preserve">   </w:t>
      </w:r>
    </w:p>
    <w:p w:rsidR="009C4070" w:rsidRPr="000A15EC" w:rsidRDefault="009C4070" w:rsidP="00FE2C25">
      <w:pPr>
        <w:pStyle w:val="a3"/>
        <w:spacing w:beforeLines="150" w:beforeAutospacing="0" w:afterLines="150" w:afterAutospacing="0"/>
        <w:ind w:left="714" w:hanging="357"/>
        <w:jc w:val="both"/>
        <w:rPr>
          <w:color w:val="000000"/>
          <w:sz w:val="28"/>
          <w:szCs w:val="28"/>
        </w:rPr>
      </w:pPr>
    </w:p>
    <w:p w:rsidR="00BE449C" w:rsidRPr="000A15EC" w:rsidRDefault="00BE449C" w:rsidP="001E5664">
      <w:pPr>
        <w:spacing w:beforeLines="150" w:afterLines="15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</w:p>
    <w:sectPr w:rsidR="00BE449C" w:rsidRPr="000A15EC" w:rsidSect="000A15E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E10"/>
    <w:multiLevelType w:val="hybridMultilevel"/>
    <w:tmpl w:val="0EB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93A"/>
    <w:multiLevelType w:val="hybridMultilevel"/>
    <w:tmpl w:val="FBD81F60"/>
    <w:lvl w:ilvl="0" w:tplc="A678F6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A621FA0"/>
    <w:multiLevelType w:val="hybridMultilevel"/>
    <w:tmpl w:val="3F98275C"/>
    <w:lvl w:ilvl="0" w:tplc="87F6698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AAF1507"/>
    <w:multiLevelType w:val="hybridMultilevel"/>
    <w:tmpl w:val="392CBCE6"/>
    <w:lvl w:ilvl="0" w:tplc="4F98E5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DD014F2"/>
    <w:multiLevelType w:val="hybridMultilevel"/>
    <w:tmpl w:val="0EB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571E"/>
    <w:multiLevelType w:val="hybridMultilevel"/>
    <w:tmpl w:val="03AE8664"/>
    <w:lvl w:ilvl="0" w:tplc="3F4EEC7C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DB2660E"/>
    <w:multiLevelType w:val="hybridMultilevel"/>
    <w:tmpl w:val="368CEC28"/>
    <w:lvl w:ilvl="0" w:tplc="B1A4527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9C"/>
    <w:rsid w:val="00066FA3"/>
    <w:rsid w:val="00075CAD"/>
    <w:rsid w:val="00081E96"/>
    <w:rsid w:val="000A15EC"/>
    <w:rsid w:val="00147909"/>
    <w:rsid w:val="001E5664"/>
    <w:rsid w:val="0024304A"/>
    <w:rsid w:val="002E5222"/>
    <w:rsid w:val="003C03E7"/>
    <w:rsid w:val="004F64F6"/>
    <w:rsid w:val="00524508"/>
    <w:rsid w:val="00654D04"/>
    <w:rsid w:val="00680668"/>
    <w:rsid w:val="006F6613"/>
    <w:rsid w:val="00777784"/>
    <w:rsid w:val="007C5DD7"/>
    <w:rsid w:val="007E19FC"/>
    <w:rsid w:val="007F6953"/>
    <w:rsid w:val="00807464"/>
    <w:rsid w:val="00873AFD"/>
    <w:rsid w:val="00945525"/>
    <w:rsid w:val="0098723A"/>
    <w:rsid w:val="009C4070"/>
    <w:rsid w:val="009D6FCF"/>
    <w:rsid w:val="00A64509"/>
    <w:rsid w:val="00A9773E"/>
    <w:rsid w:val="00BD10CD"/>
    <w:rsid w:val="00BE449C"/>
    <w:rsid w:val="00BF5BAC"/>
    <w:rsid w:val="00C5040B"/>
    <w:rsid w:val="00C76C54"/>
    <w:rsid w:val="00D66B26"/>
    <w:rsid w:val="00DD2CB8"/>
    <w:rsid w:val="00E9069F"/>
    <w:rsid w:val="00F0006E"/>
    <w:rsid w:val="00FE2C25"/>
    <w:rsid w:val="00FF59C5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5EC"/>
    <w:rPr>
      <w:b/>
      <w:bCs/>
    </w:rPr>
  </w:style>
  <w:style w:type="character" w:styleId="a5">
    <w:name w:val="Hyperlink"/>
    <w:basedOn w:val="a0"/>
    <w:uiPriority w:val="99"/>
    <w:unhideWhenUsed/>
    <w:rsid w:val="00DD2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6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Пигун</dc:creator>
  <cp:lastModifiedBy>Пигун</cp:lastModifiedBy>
  <cp:revision>27</cp:revision>
  <dcterms:created xsi:type="dcterms:W3CDTF">2016-04-05T06:01:00Z</dcterms:created>
  <dcterms:modified xsi:type="dcterms:W3CDTF">2016-04-11T11:39:00Z</dcterms:modified>
</cp:coreProperties>
</file>