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01" w:rsidRPr="00586601" w:rsidRDefault="00586601" w:rsidP="0058660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86601" w:rsidRPr="00586601" w:rsidRDefault="00586601" w:rsidP="0058660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Управляющему делами</w:t>
      </w:r>
    </w:p>
    <w:p w:rsidR="00586601" w:rsidRPr="00586601" w:rsidRDefault="00586601" w:rsidP="0058660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Минераловодского        городского округа </w:t>
      </w:r>
    </w:p>
    <w:p w:rsidR="00586601" w:rsidRPr="00586601" w:rsidRDefault="00586601" w:rsidP="0058660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А.В. </w:t>
      </w:r>
      <w:proofErr w:type="spellStart"/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Чекашкину</w:t>
      </w:r>
      <w:proofErr w:type="spellEnd"/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86601" w:rsidRPr="00586601" w:rsidRDefault="00586601" w:rsidP="0058660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Александр Владимирович!</w:t>
      </w:r>
    </w:p>
    <w:p w:rsidR="00586601" w:rsidRDefault="00586601" w:rsidP="0058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</w:p>
    <w:p w:rsidR="00586601" w:rsidRPr="00591181" w:rsidRDefault="00586601" w:rsidP="0058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муниципального хозяйства администрации Минераловодского городского округа просит Вас разместить на официальном сайте Минераловодского городского округа в информационно-телекоммуникационной сети «Интернет» в тематической рубрике рубрику  «Общественное обсуждение проектов НПА»,  в  подрубрике «Проекты  социально  значимых  НПА»,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91181">
        <w:rPr>
          <w:rFonts w:ascii="Times New Roman" w:eastAsia="Calibri" w:hAnsi="Times New Roman" w:cs="Times New Roman"/>
          <w:sz w:val="26"/>
          <w:szCs w:val="26"/>
        </w:rPr>
        <w:t>нформаци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ю </w:t>
      </w: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«Энергосбережение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повышение энергетической эффективности», </w:t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 администрации Минераловодского городского округа Ставропольского края от 22 декабря 2015 года № 204»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согласно приложению.</w:t>
      </w:r>
    </w:p>
    <w:p w:rsidR="00586601" w:rsidRPr="00586601" w:rsidRDefault="00586601" w:rsidP="00586601">
      <w:pPr>
        <w:tabs>
          <w:tab w:val="left" w:pos="0"/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601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58660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86601" w:rsidRPr="00586601" w:rsidRDefault="00586601" w:rsidP="00586601">
      <w:pPr>
        <w:tabs>
          <w:tab w:val="left" w:pos="0"/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60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86601" w:rsidRPr="00586601" w:rsidRDefault="00586601" w:rsidP="00586601">
      <w:pPr>
        <w:tabs>
          <w:tab w:val="left" w:pos="0"/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601" w:rsidRPr="00586601" w:rsidRDefault="00586601" w:rsidP="00586601">
      <w:pPr>
        <w:tabs>
          <w:tab w:val="left" w:pos="0"/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601" w:rsidRPr="00586601" w:rsidRDefault="00586601" w:rsidP="00586601">
      <w:pPr>
        <w:tabs>
          <w:tab w:val="left" w:pos="0"/>
          <w:tab w:val="left" w:pos="47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управления </w:t>
      </w:r>
    </w:p>
    <w:p w:rsidR="00586601" w:rsidRDefault="00586601" w:rsidP="00586601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586601" w:rsidRDefault="00586601" w:rsidP="00586601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Минераловодского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Е.В. Руденко</w:t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</w:p>
    <w:p w:rsidR="00586601" w:rsidRDefault="00586601" w:rsidP="00586601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Default="00586601" w:rsidP="00586601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tabs>
          <w:tab w:val="left" w:pos="5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Приложение </w:t>
      </w: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об официальном сайте</w:t>
      </w: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Минераловодского городского округа</w:t>
      </w:r>
    </w:p>
    <w:p w:rsidR="00586601" w:rsidRPr="00586601" w:rsidRDefault="00586601" w:rsidP="005866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в сети Интернет</w:t>
      </w:r>
    </w:p>
    <w:p w:rsidR="00586601" w:rsidRPr="00586601" w:rsidRDefault="00586601" w:rsidP="00586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СОГЛАСОВАНО</w:t>
      </w:r>
    </w:p>
    <w:p w:rsidR="00586601" w:rsidRPr="00586601" w:rsidRDefault="00586601" w:rsidP="0058660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 администрации</w:t>
      </w:r>
    </w:p>
    <w:p w:rsidR="00586601" w:rsidRPr="00586601" w:rsidRDefault="00586601" w:rsidP="0058660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Минераловодского городского округа</w:t>
      </w:r>
    </w:p>
    <w:p w:rsidR="00586601" w:rsidRPr="00586601" w:rsidRDefault="00586601" w:rsidP="00586601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</w:p>
    <w:p w:rsidR="00586601" w:rsidRPr="00586601" w:rsidRDefault="00586601" w:rsidP="0058660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__________________А.В. </w:t>
      </w:r>
      <w:proofErr w:type="spellStart"/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Чекашкин</w:t>
      </w:r>
      <w:proofErr w:type="spellEnd"/>
    </w:p>
    <w:p w:rsidR="00586601" w:rsidRPr="00586601" w:rsidRDefault="00586601" w:rsidP="0058660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86601" w:rsidRPr="00586601" w:rsidRDefault="00586601" w:rsidP="00586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Заявка</w:t>
      </w:r>
    </w:p>
    <w:p w:rsidR="00586601" w:rsidRDefault="00586601" w:rsidP="00586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размещение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91181">
        <w:rPr>
          <w:rFonts w:ascii="Times New Roman" w:eastAsia="Calibri" w:hAnsi="Times New Roman" w:cs="Times New Roman"/>
          <w:sz w:val="26"/>
          <w:szCs w:val="26"/>
        </w:rPr>
        <w:t>нформаци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«Энергосбережение и повышение энергетической эффективности», утвержденную постановлением администрации Минераловодского городского округа Ставропольского края от 22 декабря 2015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года № 204»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 размещенного под пунктом 280</w:t>
      </w:r>
    </w:p>
    <w:p w:rsidR="00586601" w:rsidRPr="00586601" w:rsidRDefault="00586601" w:rsidP="00586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6601" w:rsidRPr="00586601" w:rsidRDefault="00586601" w:rsidP="005866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- внести следующие изменения в  рубрику  «Общественное обсуждение проектов НПА»,  в  подрубрику «Проекты  социально  значимых  НПА», в программу «Развитие транспортной системы  и обеспечение безопасности дорожного движения»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размещенную </w:t>
      </w:r>
      <w:r w:rsidR="00FD3B7B">
        <w:rPr>
          <w:rFonts w:ascii="Times New Roman" w:eastAsia="Calibri" w:hAnsi="Times New Roman" w:cs="Times New Roman"/>
          <w:sz w:val="28"/>
          <w:szCs w:val="28"/>
          <w:lang w:eastAsia="en-US"/>
        </w:rPr>
        <w:t>в графе 7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6601" w:rsidRPr="00586601" w:rsidRDefault="00586601" w:rsidP="005866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394"/>
        <w:gridCol w:w="3103"/>
      </w:tblGrid>
      <w:tr w:rsidR="00FD3B7B" w:rsidRPr="00586601" w:rsidTr="00FD3B7B">
        <w:trPr>
          <w:trHeight w:val="3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7B" w:rsidRPr="00586601" w:rsidRDefault="00FD3B7B" w:rsidP="00586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B" w:rsidRPr="00586601" w:rsidRDefault="00FD3B7B" w:rsidP="00586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55555"/>
                <w:sz w:val="24"/>
                <w:szCs w:val="24"/>
                <w:shd w:val="clear" w:color="auto" w:fill="FFFFFF"/>
                <w:lang w:eastAsia="en-US"/>
              </w:rPr>
            </w:pPr>
            <w:r w:rsidRPr="00586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информационного материала</w:t>
            </w:r>
            <w:r w:rsidRPr="00586601">
              <w:rPr>
                <w:rFonts w:ascii="Times New Roman" w:eastAsia="Calibri" w:hAnsi="Times New Roman" w:cs="Times New Roman"/>
                <w:b/>
                <w:color w:val="555555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FD3B7B" w:rsidRPr="00586601" w:rsidRDefault="00FD3B7B" w:rsidP="00586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7B" w:rsidRPr="00591181" w:rsidRDefault="00FD3B7B" w:rsidP="00FD3B7B">
            <w:pPr>
              <w:tabs>
                <w:tab w:val="left" w:pos="916"/>
                <w:tab w:val="left" w:pos="1832"/>
                <w:tab w:val="left" w:pos="32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26" w:hanging="10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11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</w:t>
            </w:r>
          </w:p>
          <w:p w:rsidR="00FD3B7B" w:rsidRPr="00586601" w:rsidRDefault="00FD3B7B" w:rsidP="00FD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1181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обсуждения проекта муниципального нормативного правового акта</w:t>
            </w:r>
          </w:p>
        </w:tc>
      </w:tr>
      <w:tr w:rsidR="00FD3B7B" w:rsidRPr="00586601" w:rsidTr="00FD3B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7B" w:rsidRPr="00586601" w:rsidRDefault="00FD3B7B" w:rsidP="00FD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7B" w:rsidRPr="00586601" w:rsidRDefault="00FD3B7B" w:rsidP="00586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</w:t>
            </w:r>
            <w:r w:rsidRPr="00586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Минераловодского городского округа «О внесении изменений в муниципальную программу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586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6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утвержденную постановлением администрации  Минераловодского городского округа Ставропольского </w:t>
            </w:r>
            <w:r w:rsidRPr="00586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края от 22.12.2016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6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6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D3B7B" w:rsidRPr="00586601" w:rsidRDefault="00FD3B7B" w:rsidP="00586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7B" w:rsidRPr="00586601" w:rsidRDefault="00FD3B7B" w:rsidP="00586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В электронном виде</w:t>
            </w:r>
          </w:p>
        </w:tc>
      </w:tr>
    </w:tbl>
    <w:p w:rsidR="00586601" w:rsidRPr="00586601" w:rsidRDefault="00586601" w:rsidP="0058660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601" w:rsidRPr="00586601" w:rsidRDefault="00586601" w:rsidP="00586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Ответственный исполнитель: </w:t>
      </w:r>
      <w:r w:rsidR="00FD3B7B">
        <w:rPr>
          <w:rFonts w:ascii="Times New Roman" w:eastAsia="Calibri" w:hAnsi="Times New Roman" w:cs="Times New Roman"/>
          <w:sz w:val="28"/>
          <w:szCs w:val="28"/>
          <w:lang w:eastAsia="en-US"/>
        </w:rPr>
        <w:t>Руденко Е.В.</w:t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>, начальник управления муниципального хозяйства администрации Минераловодского городского округа, тел. 5-84-16.</w:t>
      </w:r>
    </w:p>
    <w:p w:rsidR="00586601" w:rsidRPr="00586601" w:rsidRDefault="00586601" w:rsidP="005866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указанных информационных материалах отсутствуют сведения, составляющие государственную тайну.</w:t>
      </w:r>
    </w:p>
    <w:p w:rsidR="00586601" w:rsidRPr="00586601" w:rsidRDefault="00586601" w:rsidP="0058660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p w:rsidR="00586601" w:rsidRPr="00586601" w:rsidRDefault="00586601" w:rsidP="0058660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6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</w:t>
      </w:r>
    </w:p>
    <w:p w:rsidR="00586601" w:rsidRPr="00586601" w:rsidRDefault="00586601" w:rsidP="0058660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601">
        <w:rPr>
          <w:rFonts w:ascii="Times New Roman" w:eastAsia="Times New Roman" w:hAnsi="Times New Roman" w:cs="Times New Roman"/>
          <w:sz w:val="28"/>
          <w:szCs w:val="28"/>
        </w:rPr>
        <w:t>(подпись руководителя отдела)</w:t>
      </w: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«Энергосбережение и повышение энергетической эффективности», утвержденную постановлением администрации Минераловодского городского округа Ставропольского края от 22 декабря 2015 года № 204»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«Энергосбережение и повышение  энергетической эффективности», утвержденную постановлением администрации Минераловодского городского округа Ставропольского края от 22 декабря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2015 года № 204»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14.11.2018 г. по 22.11.2018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E7D29"/>
    <w:rsid w:val="00957B3C"/>
    <w:rsid w:val="00A809B4"/>
    <w:rsid w:val="00BD2598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1221-82B2-4741-8CCB-8181F8D0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7</cp:revision>
  <dcterms:created xsi:type="dcterms:W3CDTF">2018-11-26T06:56:00Z</dcterms:created>
  <dcterms:modified xsi:type="dcterms:W3CDTF">2018-12-10T14:04:00Z</dcterms:modified>
</cp:coreProperties>
</file>