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proofErr w:type="gramStart"/>
      <w:r w:rsidRPr="001F63EF">
        <w:rPr>
          <w:sz w:val="28"/>
          <w:szCs w:val="28"/>
        </w:rPr>
        <w:t xml:space="preserve">о результатах общественного 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>«</w:t>
      </w:r>
      <w:r w:rsidR="00157AF6" w:rsidRPr="00BF363B">
        <w:rPr>
          <w:sz w:val="28"/>
          <w:szCs w:val="28"/>
        </w:rPr>
        <w:t>Об утверждении административного регламента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157AF6" w:rsidRPr="00BF363B">
        <w:rPr>
          <w:sz w:val="28"/>
          <w:szCs w:val="28"/>
        </w:rPr>
        <w:t xml:space="preserve"> </w:t>
      </w:r>
      <w:proofErr w:type="gramStart"/>
      <w:r w:rsidR="00157AF6" w:rsidRPr="00BF363B">
        <w:rPr>
          <w:sz w:val="28"/>
          <w:szCs w:val="28"/>
        </w:rPr>
        <w:t xml:space="preserve">соответствии с </w:t>
      </w:r>
      <w:hyperlink r:id="rId4" w:history="1">
        <w:r w:rsidR="00157AF6" w:rsidRPr="00BF363B">
          <w:rPr>
            <w:sz w:val="28"/>
            <w:szCs w:val="28"/>
          </w:rPr>
          <w:t>Законом</w:t>
        </w:r>
      </w:hyperlink>
      <w:r w:rsidR="00157AF6" w:rsidRPr="00BF363B">
        <w:rPr>
          <w:sz w:val="28"/>
          <w:szCs w:val="28"/>
        </w:rPr>
        <w:t xml:space="preserve"> Ставропольского края от 11 февраля 2020 г. </w:t>
      </w:r>
      <w:r w:rsidR="00157AF6">
        <w:rPr>
          <w:sz w:val="28"/>
          <w:szCs w:val="28"/>
        </w:rPr>
        <w:t>№</w:t>
      </w:r>
      <w:r w:rsidR="00157AF6" w:rsidRPr="00BF363B">
        <w:rPr>
          <w:sz w:val="28"/>
          <w:szCs w:val="28"/>
        </w:rPr>
        <w:t xml:space="preserve">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653F38">
        <w:rPr>
          <w:sz w:val="28"/>
          <w:szCs w:val="28"/>
        </w:rPr>
        <w:t>»</w:t>
      </w:r>
      <w:proofErr w:type="gramEnd"/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</w:t>
      </w:r>
      <w:r w:rsidR="00157AF6" w:rsidRPr="00BF363B">
        <w:rPr>
          <w:sz w:val="28"/>
          <w:szCs w:val="28"/>
        </w:rPr>
        <w:t>Об утверждении административного регламента предоставления государственной услуги «Принятие решения о предоставлении дополнительной компенсации расходов на оплату жилых помещений и коммунальных услуг</w:t>
      </w:r>
      <w:proofErr w:type="gramEnd"/>
      <w:r w:rsidR="00157AF6" w:rsidRPr="00BF363B">
        <w:rPr>
          <w:sz w:val="28"/>
          <w:szCs w:val="28"/>
        </w:rPr>
        <w:t xml:space="preserve"> </w:t>
      </w:r>
      <w:proofErr w:type="gramStart"/>
      <w:r w:rsidR="00157AF6" w:rsidRPr="00BF363B">
        <w:rPr>
          <w:sz w:val="28"/>
          <w:szCs w:val="28"/>
        </w:rPr>
        <w:t xml:space="preserve">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5" w:history="1">
        <w:r w:rsidR="00157AF6" w:rsidRPr="00BF363B">
          <w:rPr>
            <w:sz w:val="28"/>
            <w:szCs w:val="28"/>
          </w:rPr>
          <w:t>Законом</w:t>
        </w:r>
      </w:hyperlink>
      <w:r w:rsidR="00157AF6" w:rsidRPr="00BF363B">
        <w:rPr>
          <w:sz w:val="28"/>
          <w:szCs w:val="28"/>
        </w:rPr>
        <w:t xml:space="preserve"> Ставропольского края от 11 февраля 2020 г. </w:t>
      </w:r>
      <w:r w:rsidR="00157AF6">
        <w:rPr>
          <w:sz w:val="28"/>
          <w:szCs w:val="28"/>
        </w:rPr>
        <w:t>№</w:t>
      </w:r>
      <w:r w:rsidR="00157AF6" w:rsidRPr="00BF363B">
        <w:rPr>
          <w:sz w:val="28"/>
          <w:szCs w:val="28"/>
        </w:rPr>
        <w:t xml:space="preserve">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</w:t>
      </w:r>
      <w:proofErr w:type="gramEnd"/>
      <w:r w:rsidR="00157AF6" w:rsidRPr="00BF363B">
        <w:rPr>
          <w:sz w:val="28"/>
          <w:szCs w:val="28"/>
        </w:rPr>
        <w:t xml:space="preserve"> и бывшим несовершеннолетним узникам фашизма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труда и социальной защиты населения                                    </w:t>
      </w:r>
      <w:r w:rsidR="00157A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О. В. </w:t>
      </w:r>
      <w:proofErr w:type="spellStart"/>
      <w:r w:rsidR="00157A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Полелюхина</w:t>
      </w:r>
      <w:proofErr w:type="spellEnd"/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157AF6"/>
    <w:rsid w:val="002120C0"/>
    <w:rsid w:val="00242C2E"/>
    <w:rsid w:val="00253CAD"/>
    <w:rsid w:val="002E661D"/>
    <w:rsid w:val="003008A3"/>
    <w:rsid w:val="003B28E7"/>
    <w:rsid w:val="003F2CBB"/>
    <w:rsid w:val="004201CF"/>
    <w:rsid w:val="00511A30"/>
    <w:rsid w:val="00532271"/>
    <w:rsid w:val="00653F38"/>
    <w:rsid w:val="00685479"/>
    <w:rsid w:val="006E68B8"/>
    <w:rsid w:val="007020B7"/>
    <w:rsid w:val="007C7E82"/>
    <w:rsid w:val="00AC00F5"/>
    <w:rsid w:val="00B27136"/>
    <w:rsid w:val="00B725DD"/>
    <w:rsid w:val="00BD2CB1"/>
    <w:rsid w:val="00C15E7E"/>
    <w:rsid w:val="00C5251D"/>
    <w:rsid w:val="00CB3764"/>
    <w:rsid w:val="00DD62D6"/>
    <w:rsid w:val="00E670DD"/>
    <w:rsid w:val="00EA7552"/>
    <w:rsid w:val="00F23511"/>
    <w:rsid w:val="00F4125D"/>
    <w:rsid w:val="00F56CD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-vody@mail.ru" TargetMode="External"/><Relationship Id="rId5" Type="http://schemas.openxmlformats.org/officeDocument/2006/relationships/hyperlink" Target="consultantplus://offline/ref=D2D9E850914B47B72DF2D8E372291D15B75A87F187CCF65DD0F9A658424EE3441C467B7DCE871D279C8BE7341CFC31C2DFsBT0N" TargetMode="External"/><Relationship Id="rId4" Type="http://schemas.openxmlformats.org/officeDocument/2006/relationships/hyperlink" Target="consultantplus://offline/ref=D2D9E850914B47B72DF2D8E372291D15B75A87F187CCF65DD0F9A658424EE3441C467B7DCE871D279C8BE7341CFC31C2DFsB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14</cp:revision>
  <cp:lastPrinted>2020-11-05T13:33:00Z</cp:lastPrinted>
  <dcterms:created xsi:type="dcterms:W3CDTF">2018-10-24T12:55:00Z</dcterms:created>
  <dcterms:modified xsi:type="dcterms:W3CDTF">2020-11-05T13:33:00Z</dcterms:modified>
</cp:coreProperties>
</file>