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4DB" w:rsidRPr="00D259D4" w:rsidRDefault="00F734DB" w:rsidP="00F734DB">
      <w:pPr>
        <w:jc w:val="center"/>
        <w:rPr>
          <w:b/>
          <w:sz w:val="24"/>
          <w:szCs w:val="24"/>
        </w:rPr>
      </w:pPr>
      <w:r w:rsidRPr="00D259D4">
        <w:rPr>
          <w:b/>
          <w:sz w:val="24"/>
          <w:szCs w:val="24"/>
        </w:rPr>
        <w:t xml:space="preserve">АДМИНИСТРАЦИЯ МИНЕРАЛОВОДСКОГО </w:t>
      </w:r>
    </w:p>
    <w:p w:rsidR="00F734DB" w:rsidRPr="00D259D4" w:rsidRDefault="00F734DB" w:rsidP="00F734DB">
      <w:pPr>
        <w:jc w:val="center"/>
        <w:rPr>
          <w:sz w:val="24"/>
          <w:szCs w:val="24"/>
        </w:rPr>
      </w:pPr>
      <w:r w:rsidRPr="00D259D4">
        <w:rPr>
          <w:b/>
          <w:sz w:val="24"/>
          <w:szCs w:val="24"/>
        </w:rPr>
        <w:t>ГОРОДСКОГО ОКРУГА СТАВРОПОЛЬСКОГО КРАЯ</w:t>
      </w:r>
    </w:p>
    <w:p w:rsidR="00F734DB" w:rsidRDefault="00F734DB" w:rsidP="00F734DB">
      <w:pPr>
        <w:jc w:val="center"/>
        <w:rPr>
          <w:b/>
          <w:sz w:val="24"/>
          <w:szCs w:val="24"/>
        </w:rPr>
      </w:pPr>
    </w:p>
    <w:p w:rsidR="00F734DB" w:rsidRPr="00D259D4" w:rsidRDefault="00F734DB" w:rsidP="00F734DB">
      <w:pPr>
        <w:jc w:val="center"/>
        <w:rPr>
          <w:b/>
          <w:sz w:val="24"/>
          <w:szCs w:val="24"/>
        </w:rPr>
      </w:pPr>
    </w:p>
    <w:p w:rsidR="00F734DB" w:rsidRPr="00D259D4" w:rsidRDefault="00F734DB" w:rsidP="00F734DB">
      <w:pPr>
        <w:jc w:val="center"/>
        <w:rPr>
          <w:b/>
          <w:sz w:val="28"/>
          <w:szCs w:val="28"/>
        </w:rPr>
      </w:pPr>
      <w:r w:rsidRPr="00D259D4">
        <w:rPr>
          <w:b/>
          <w:sz w:val="28"/>
          <w:szCs w:val="28"/>
        </w:rPr>
        <w:t>ПОСТАНОВЛЕНИЕ</w:t>
      </w:r>
    </w:p>
    <w:p w:rsidR="00F734DB" w:rsidRDefault="00F734DB" w:rsidP="00F734DB">
      <w:pPr>
        <w:jc w:val="center"/>
        <w:rPr>
          <w:b/>
          <w:sz w:val="28"/>
          <w:szCs w:val="28"/>
        </w:rPr>
      </w:pPr>
    </w:p>
    <w:p w:rsidR="00F734DB" w:rsidRDefault="00F734DB" w:rsidP="00F734DB">
      <w:pPr>
        <w:jc w:val="center"/>
        <w:rPr>
          <w:b/>
          <w:sz w:val="28"/>
          <w:szCs w:val="28"/>
        </w:rPr>
      </w:pPr>
    </w:p>
    <w:p w:rsidR="00F734DB" w:rsidRPr="00D259D4" w:rsidRDefault="00F734DB" w:rsidP="00F734DB">
      <w:pPr>
        <w:tabs>
          <w:tab w:val="left" w:pos="7938"/>
        </w:tabs>
        <w:rPr>
          <w:sz w:val="28"/>
          <w:szCs w:val="28"/>
        </w:rPr>
      </w:pPr>
      <w:r w:rsidRPr="00D259D4">
        <w:rPr>
          <w:sz w:val="28"/>
          <w:szCs w:val="28"/>
        </w:rPr>
        <w:t xml:space="preserve">        </w:t>
      </w:r>
      <w:r w:rsidR="00501B0F">
        <w:rPr>
          <w:sz w:val="28"/>
          <w:szCs w:val="28"/>
        </w:rPr>
        <w:t xml:space="preserve">    </w:t>
      </w:r>
      <w:r w:rsidR="008D18A1">
        <w:rPr>
          <w:sz w:val="28"/>
          <w:szCs w:val="28"/>
        </w:rPr>
        <w:t>25.08.</w:t>
      </w:r>
      <w:r w:rsidRPr="00D259D4">
        <w:rPr>
          <w:sz w:val="28"/>
          <w:szCs w:val="28"/>
        </w:rPr>
        <w:t>201</w:t>
      </w:r>
      <w:r>
        <w:rPr>
          <w:sz w:val="28"/>
          <w:szCs w:val="28"/>
        </w:rPr>
        <w:t>7</w:t>
      </w:r>
      <w:r w:rsidRPr="00D259D4">
        <w:rPr>
          <w:sz w:val="28"/>
          <w:szCs w:val="28"/>
        </w:rPr>
        <w:t xml:space="preserve"> г.                    г. Минеральные Воды                       № </w:t>
      </w:r>
      <w:r w:rsidR="008D18A1">
        <w:rPr>
          <w:sz w:val="28"/>
          <w:szCs w:val="28"/>
        </w:rPr>
        <w:t>2225</w:t>
      </w:r>
    </w:p>
    <w:p w:rsidR="00AE578C" w:rsidRPr="00075190" w:rsidRDefault="00AE578C" w:rsidP="005B3B72">
      <w:pPr>
        <w:tabs>
          <w:tab w:val="left" w:pos="3240"/>
          <w:tab w:val="left" w:pos="3420"/>
        </w:tabs>
        <w:jc w:val="center"/>
        <w:rPr>
          <w:b/>
          <w:color w:val="FFFFFF"/>
          <w:sz w:val="26"/>
          <w:szCs w:val="26"/>
        </w:rPr>
      </w:pPr>
      <w:r w:rsidRPr="00075190">
        <w:rPr>
          <w:b/>
          <w:color w:val="FFFFFF"/>
          <w:sz w:val="26"/>
          <w:szCs w:val="26"/>
        </w:rPr>
        <w:t xml:space="preserve">ИСТРАЦИЯ МИНЕРАЛОВОДСКОГО </w:t>
      </w:r>
    </w:p>
    <w:p w:rsidR="00AE578C" w:rsidRDefault="00AE578C" w:rsidP="005B3B72">
      <w:pPr>
        <w:widowControl w:val="0"/>
        <w:jc w:val="center"/>
        <w:rPr>
          <w:sz w:val="28"/>
          <w:szCs w:val="28"/>
        </w:rPr>
      </w:pPr>
    </w:p>
    <w:p w:rsidR="00501B0F" w:rsidRPr="00BE257C" w:rsidRDefault="00501B0F" w:rsidP="00501B0F">
      <w:pPr>
        <w:pStyle w:val="ConsPlusTitle"/>
        <w:jc w:val="center"/>
        <w:rPr>
          <w:rFonts w:ascii="Times New Roman" w:hAnsi="Times New Roman" w:cs="Times New Roman"/>
          <w:b w:val="0"/>
          <w:sz w:val="28"/>
          <w:szCs w:val="28"/>
        </w:rPr>
      </w:pPr>
      <w:r w:rsidRPr="00BE257C">
        <w:rPr>
          <w:rFonts w:ascii="Times New Roman" w:hAnsi="Times New Roman" w:cs="Times New Roman"/>
          <w:b w:val="0"/>
          <w:sz w:val="28"/>
          <w:szCs w:val="28"/>
        </w:rPr>
        <w:t>О</w:t>
      </w:r>
      <w:r>
        <w:rPr>
          <w:rFonts w:ascii="Times New Roman" w:hAnsi="Times New Roman" w:cs="Times New Roman"/>
          <w:b w:val="0"/>
          <w:sz w:val="28"/>
          <w:szCs w:val="28"/>
        </w:rPr>
        <w:t>б утверждении М</w:t>
      </w:r>
      <w:r w:rsidRPr="00BE257C">
        <w:rPr>
          <w:rFonts w:ascii="Times New Roman" w:hAnsi="Times New Roman" w:cs="Times New Roman"/>
          <w:b w:val="0"/>
          <w:sz w:val="28"/>
          <w:szCs w:val="28"/>
        </w:rPr>
        <w:t>етодики оценки эффективности реализации</w:t>
      </w:r>
    </w:p>
    <w:p w:rsidR="00501B0F" w:rsidRPr="00BE257C" w:rsidRDefault="00501B0F" w:rsidP="00501B0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муниципальных программ М</w:t>
      </w:r>
      <w:r w:rsidRPr="00BE257C">
        <w:rPr>
          <w:rFonts w:ascii="Times New Roman" w:hAnsi="Times New Roman" w:cs="Times New Roman"/>
          <w:b w:val="0"/>
          <w:sz w:val="28"/>
          <w:szCs w:val="28"/>
        </w:rPr>
        <w:t xml:space="preserve">инераловодского городского округа </w:t>
      </w:r>
      <w:r>
        <w:rPr>
          <w:rFonts w:ascii="Times New Roman" w:hAnsi="Times New Roman" w:cs="Times New Roman"/>
          <w:b w:val="0"/>
          <w:sz w:val="28"/>
          <w:szCs w:val="28"/>
        </w:rPr>
        <w:t>С</w:t>
      </w:r>
      <w:r w:rsidRPr="00BE257C">
        <w:rPr>
          <w:rFonts w:ascii="Times New Roman" w:hAnsi="Times New Roman" w:cs="Times New Roman"/>
          <w:b w:val="0"/>
          <w:sz w:val="28"/>
          <w:szCs w:val="28"/>
        </w:rPr>
        <w:t>тавропольского края</w:t>
      </w:r>
    </w:p>
    <w:p w:rsidR="00501B0F" w:rsidRDefault="00501B0F" w:rsidP="00501B0F">
      <w:pPr>
        <w:tabs>
          <w:tab w:val="left" w:pos="0"/>
          <w:tab w:val="left" w:pos="8244"/>
        </w:tabs>
        <w:ind w:firstLine="709"/>
        <w:jc w:val="both"/>
        <w:rPr>
          <w:sz w:val="28"/>
          <w:szCs w:val="28"/>
        </w:rPr>
      </w:pPr>
    </w:p>
    <w:p w:rsidR="00501B0F" w:rsidRPr="00C3618F" w:rsidRDefault="00501B0F" w:rsidP="00501B0F">
      <w:pPr>
        <w:ind w:firstLine="708"/>
        <w:jc w:val="both"/>
        <w:rPr>
          <w:sz w:val="28"/>
          <w:szCs w:val="28"/>
        </w:rPr>
      </w:pPr>
      <w:r w:rsidRPr="00D87079">
        <w:rPr>
          <w:sz w:val="28"/>
          <w:szCs w:val="28"/>
        </w:rPr>
        <w:t xml:space="preserve">В соответствии </w:t>
      </w:r>
      <w:r w:rsidRPr="00227BCB">
        <w:rPr>
          <w:sz w:val="28"/>
          <w:szCs w:val="28"/>
        </w:rPr>
        <w:t>со ст</w:t>
      </w:r>
      <w:r>
        <w:rPr>
          <w:sz w:val="28"/>
          <w:szCs w:val="28"/>
        </w:rPr>
        <w:t>атьей</w:t>
      </w:r>
      <w:r w:rsidRPr="00227BCB">
        <w:rPr>
          <w:sz w:val="28"/>
          <w:szCs w:val="28"/>
        </w:rPr>
        <w:t xml:space="preserve"> 179 </w:t>
      </w:r>
      <w:r w:rsidRPr="00D87079">
        <w:rPr>
          <w:sz w:val="28"/>
          <w:szCs w:val="28"/>
        </w:rPr>
        <w:t>Бюджетн</w:t>
      </w:r>
      <w:r>
        <w:rPr>
          <w:sz w:val="28"/>
          <w:szCs w:val="28"/>
        </w:rPr>
        <w:t>ого</w:t>
      </w:r>
      <w:r w:rsidRPr="00D87079">
        <w:rPr>
          <w:sz w:val="28"/>
          <w:szCs w:val="28"/>
        </w:rPr>
        <w:t xml:space="preserve"> кодекс</w:t>
      </w:r>
      <w:r>
        <w:rPr>
          <w:sz w:val="28"/>
          <w:szCs w:val="28"/>
        </w:rPr>
        <w:t>а</w:t>
      </w:r>
      <w:r w:rsidRPr="00D87079">
        <w:rPr>
          <w:sz w:val="28"/>
          <w:szCs w:val="28"/>
        </w:rPr>
        <w:t xml:space="preserve"> Российской Федерации от 31.07.1998</w:t>
      </w:r>
      <w:r>
        <w:rPr>
          <w:sz w:val="28"/>
          <w:szCs w:val="28"/>
        </w:rPr>
        <w:t xml:space="preserve"> </w:t>
      </w:r>
      <w:r w:rsidRPr="00D87079">
        <w:rPr>
          <w:sz w:val="28"/>
          <w:szCs w:val="28"/>
        </w:rPr>
        <w:t>г. № 145-ФЗ</w:t>
      </w:r>
      <w:r>
        <w:rPr>
          <w:sz w:val="28"/>
          <w:szCs w:val="28"/>
        </w:rPr>
        <w:t>,</w:t>
      </w:r>
      <w:r w:rsidRPr="00D87079">
        <w:rPr>
          <w:sz w:val="28"/>
          <w:szCs w:val="28"/>
        </w:rPr>
        <w:t xml:space="preserve"> Федеральным закон</w:t>
      </w:r>
      <w:r>
        <w:rPr>
          <w:sz w:val="28"/>
          <w:szCs w:val="28"/>
        </w:rPr>
        <w:t>о</w:t>
      </w:r>
      <w:r w:rsidRPr="00D87079">
        <w:rPr>
          <w:sz w:val="28"/>
          <w:szCs w:val="28"/>
        </w:rPr>
        <w:t xml:space="preserve">м Российской Федерации </w:t>
      </w:r>
      <w:r>
        <w:rPr>
          <w:sz w:val="28"/>
          <w:szCs w:val="28"/>
        </w:rPr>
        <w:t>от 28.06.2014 г. №172-ФЗ «О стратегическом планировании в Российской Федерации»,</w:t>
      </w:r>
      <w:r w:rsidRPr="00D87079">
        <w:rPr>
          <w:sz w:val="28"/>
          <w:szCs w:val="28"/>
        </w:rPr>
        <w:t xml:space="preserve"> </w:t>
      </w:r>
      <w:r w:rsidRPr="00DF516B">
        <w:rPr>
          <w:sz w:val="28"/>
          <w:szCs w:val="28"/>
        </w:rPr>
        <w:t>постановлениями администрации Минераловодского городского округа</w:t>
      </w:r>
      <w:r w:rsidRPr="004D100D">
        <w:rPr>
          <w:sz w:val="28"/>
          <w:szCs w:val="28"/>
        </w:rPr>
        <w:t xml:space="preserve"> Ставропольского края</w:t>
      </w:r>
      <w:r>
        <w:rPr>
          <w:sz w:val="28"/>
          <w:szCs w:val="28"/>
        </w:rPr>
        <w:t>:</w:t>
      </w:r>
      <w:r w:rsidRPr="004D100D">
        <w:rPr>
          <w:sz w:val="28"/>
          <w:szCs w:val="28"/>
        </w:rPr>
        <w:t xml:space="preserve"> от 15.02.2017г.</w:t>
      </w:r>
      <w:r>
        <w:rPr>
          <w:sz w:val="28"/>
          <w:szCs w:val="28"/>
        </w:rPr>
        <w:t xml:space="preserve">  </w:t>
      </w:r>
      <w:r w:rsidRPr="004D100D">
        <w:rPr>
          <w:sz w:val="28"/>
          <w:szCs w:val="28"/>
        </w:rPr>
        <w:t>№ 311 «Об утверждении Порядка разработки, реализации и оценки эффективности муниципальных программ Минераловодского городского округа Ставропольского края», от 15.02.2017</w:t>
      </w:r>
      <w:r>
        <w:rPr>
          <w:sz w:val="28"/>
          <w:szCs w:val="28"/>
        </w:rPr>
        <w:t xml:space="preserve"> </w:t>
      </w:r>
      <w:r w:rsidRPr="004D100D">
        <w:rPr>
          <w:sz w:val="28"/>
          <w:szCs w:val="28"/>
        </w:rPr>
        <w:t xml:space="preserve">года № 312 «Об </w:t>
      </w:r>
      <w:r w:rsidRPr="00CB2272">
        <w:rPr>
          <w:sz w:val="28"/>
          <w:szCs w:val="28"/>
        </w:rPr>
        <w:t>утверждении Методических указаний по разработке и реализации муниципальных программ Минераловодского городског</w:t>
      </w:r>
      <w:r>
        <w:rPr>
          <w:sz w:val="28"/>
          <w:szCs w:val="28"/>
        </w:rPr>
        <w:t>о округа Ставропольского края»,</w:t>
      </w:r>
      <w:r w:rsidRPr="00CB6108">
        <w:rPr>
          <w:sz w:val="28"/>
          <w:szCs w:val="28"/>
        </w:rPr>
        <w:t xml:space="preserve"> </w:t>
      </w:r>
      <w:r w:rsidRPr="00C3618F">
        <w:rPr>
          <w:sz w:val="28"/>
          <w:szCs w:val="28"/>
        </w:rPr>
        <w:t xml:space="preserve">администрация Минераловодского городского округа </w:t>
      </w:r>
    </w:p>
    <w:p w:rsidR="00501B0F" w:rsidRDefault="00501B0F" w:rsidP="00501B0F">
      <w:pPr>
        <w:tabs>
          <w:tab w:val="left" w:pos="2552"/>
        </w:tabs>
        <w:ind w:firstLine="709"/>
        <w:jc w:val="both"/>
        <w:rPr>
          <w:color w:val="1F497D"/>
          <w:sz w:val="28"/>
          <w:szCs w:val="28"/>
        </w:rPr>
      </w:pPr>
    </w:p>
    <w:p w:rsidR="00501B0F" w:rsidRPr="001238A9" w:rsidRDefault="00501B0F" w:rsidP="00501B0F">
      <w:pPr>
        <w:tabs>
          <w:tab w:val="left" w:pos="0"/>
          <w:tab w:val="left" w:pos="7938"/>
        </w:tabs>
        <w:jc w:val="both"/>
        <w:rPr>
          <w:sz w:val="28"/>
          <w:szCs w:val="28"/>
        </w:rPr>
      </w:pPr>
      <w:r w:rsidRPr="001238A9">
        <w:rPr>
          <w:sz w:val="28"/>
          <w:szCs w:val="28"/>
        </w:rPr>
        <w:t>ПОСТАНОВЛЯЕТ:</w:t>
      </w:r>
    </w:p>
    <w:p w:rsidR="00501B0F" w:rsidRPr="001238A9" w:rsidRDefault="00501B0F" w:rsidP="00501B0F">
      <w:pPr>
        <w:tabs>
          <w:tab w:val="left" w:pos="0"/>
          <w:tab w:val="left" w:pos="7938"/>
        </w:tabs>
        <w:ind w:firstLine="709"/>
        <w:jc w:val="both"/>
        <w:rPr>
          <w:sz w:val="28"/>
          <w:szCs w:val="28"/>
        </w:rPr>
      </w:pPr>
    </w:p>
    <w:p w:rsidR="00501B0F" w:rsidRDefault="00501B0F" w:rsidP="00501B0F">
      <w:pPr>
        <w:widowControl w:val="0"/>
        <w:ind w:firstLine="709"/>
        <w:jc w:val="both"/>
        <w:rPr>
          <w:sz w:val="28"/>
          <w:szCs w:val="28"/>
        </w:rPr>
      </w:pPr>
      <w:r w:rsidRPr="00BE257C">
        <w:rPr>
          <w:sz w:val="28"/>
          <w:szCs w:val="28"/>
        </w:rPr>
        <w:t>1. Утвердить прилагаемую Методику оценки эффективности реализации муниципальных программ Минераловодского городского округа Ставропольского края</w:t>
      </w:r>
      <w:r w:rsidRPr="001238A9">
        <w:rPr>
          <w:sz w:val="28"/>
          <w:szCs w:val="28"/>
        </w:rPr>
        <w:t>.</w:t>
      </w:r>
    </w:p>
    <w:p w:rsidR="00501B0F" w:rsidRDefault="00501B0F" w:rsidP="00501B0F">
      <w:pPr>
        <w:pStyle w:val="ConsPlusTitle"/>
        <w:ind w:firstLine="708"/>
        <w:jc w:val="both"/>
        <w:rPr>
          <w:rFonts w:ascii="Times New Roman" w:hAnsi="Times New Roman" w:cs="Times New Roman"/>
          <w:b w:val="0"/>
          <w:sz w:val="28"/>
          <w:szCs w:val="28"/>
        </w:rPr>
      </w:pPr>
      <w:r w:rsidRPr="00BE257C">
        <w:rPr>
          <w:rFonts w:ascii="Times New Roman" w:hAnsi="Times New Roman" w:cs="Times New Roman"/>
          <w:b w:val="0"/>
          <w:sz w:val="28"/>
          <w:szCs w:val="28"/>
        </w:rPr>
        <w:t>2.</w:t>
      </w:r>
      <w:r>
        <w:rPr>
          <w:rFonts w:ascii="Times New Roman" w:hAnsi="Times New Roman" w:cs="Times New Roman"/>
          <w:b w:val="0"/>
          <w:sz w:val="28"/>
          <w:szCs w:val="28"/>
        </w:rPr>
        <w:t xml:space="preserve"> </w:t>
      </w:r>
      <w:r w:rsidRPr="00BE257C">
        <w:rPr>
          <w:rFonts w:ascii="Times New Roman" w:hAnsi="Times New Roman" w:cs="Times New Roman"/>
          <w:b w:val="0"/>
          <w:sz w:val="28"/>
          <w:szCs w:val="28"/>
        </w:rPr>
        <w:t xml:space="preserve">Признать утратившим силу постановление администрации Минераловодского городского округа </w:t>
      </w:r>
      <w:r w:rsidR="00C2207C">
        <w:rPr>
          <w:rFonts w:ascii="Times New Roman" w:hAnsi="Times New Roman" w:cs="Times New Roman"/>
          <w:b w:val="0"/>
          <w:sz w:val="28"/>
          <w:szCs w:val="28"/>
        </w:rPr>
        <w:t xml:space="preserve">Ставропольского края </w:t>
      </w:r>
      <w:r w:rsidRPr="00BE257C">
        <w:rPr>
          <w:rFonts w:ascii="Times New Roman" w:hAnsi="Times New Roman" w:cs="Times New Roman"/>
          <w:b w:val="0"/>
          <w:sz w:val="28"/>
          <w:szCs w:val="28"/>
        </w:rPr>
        <w:t>от 14.12.2015г. №110 «Об утверждении Методики оценки эффективности реализации</w:t>
      </w:r>
      <w:r>
        <w:rPr>
          <w:rFonts w:ascii="Times New Roman" w:hAnsi="Times New Roman" w:cs="Times New Roman"/>
          <w:b w:val="0"/>
          <w:sz w:val="28"/>
          <w:szCs w:val="28"/>
        </w:rPr>
        <w:t xml:space="preserve"> </w:t>
      </w:r>
      <w:r w:rsidRPr="00BE257C">
        <w:rPr>
          <w:rFonts w:ascii="Times New Roman" w:hAnsi="Times New Roman" w:cs="Times New Roman"/>
          <w:b w:val="0"/>
          <w:sz w:val="28"/>
          <w:szCs w:val="28"/>
        </w:rPr>
        <w:t>муниципальных программ Минераловодского городского округа Ставропольского края</w:t>
      </w:r>
      <w:r>
        <w:rPr>
          <w:rFonts w:ascii="Times New Roman" w:hAnsi="Times New Roman" w:cs="Times New Roman"/>
          <w:b w:val="0"/>
          <w:sz w:val="28"/>
          <w:szCs w:val="28"/>
        </w:rPr>
        <w:t>».</w:t>
      </w:r>
    </w:p>
    <w:p w:rsidR="00501B0F" w:rsidRDefault="00501B0F" w:rsidP="00501B0F">
      <w:pPr>
        <w:tabs>
          <w:tab w:val="left" w:pos="7380"/>
        </w:tabs>
        <w:ind w:firstLine="709"/>
        <w:jc w:val="both"/>
        <w:rPr>
          <w:sz w:val="28"/>
          <w:szCs w:val="28"/>
        </w:rPr>
      </w:pPr>
      <w:r>
        <w:rPr>
          <w:sz w:val="28"/>
          <w:szCs w:val="28"/>
        </w:rPr>
        <w:t xml:space="preserve">3. </w:t>
      </w:r>
      <w:r w:rsidRPr="001238A9">
        <w:rPr>
          <w:sz w:val="28"/>
          <w:szCs w:val="28"/>
        </w:rPr>
        <w:t>Контроль за выполнением настоящего постановления возложить на заместителя главы администрации – начальника финансового управления администрации Минераловодского городского округа Рыженко А.А.</w:t>
      </w:r>
    </w:p>
    <w:p w:rsidR="00501B0F" w:rsidRPr="001238A9" w:rsidRDefault="00501B0F" w:rsidP="00501B0F">
      <w:pPr>
        <w:pStyle w:val="HTML"/>
        <w:ind w:firstLine="709"/>
        <w:jc w:val="both"/>
        <w:rPr>
          <w:rFonts w:ascii="Times New Roman" w:hAnsi="Times New Roman"/>
          <w:sz w:val="28"/>
          <w:szCs w:val="28"/>
        </w:rPr>
      </w:pPr>
      <w:r>
        <w:rPr>
          <w:rFonts w:ascii="Times New Roman" w:hAnsi="Times New Roman"/>
          <w:sz w:val="28"/>
          <w:szCs w:val="28"/>
        </w:rPr>
        <w:t>4</w:t>
      </w:r>
      <w:r w:rsidRPr="001238A9">
        <w:rPr>
          <w:rFonts w:ascii="Times New Roman" w:hAnsi="Times New Roman"/>
          <w:sz w:val="28"/>
          <w:szCs w:val="28"/>
        </w:rPr>
        <w:t>. Настоящее постановление вступает в силу со дня его подписания.</w:t>
      </w:r>
    </w:p>
    <w:p w:rsidR="00501B0F" w:rsidRPr="00FA1765" w:rsidRDefault="00501B0F" w:rsidP="00501B0F">
      <w:pPr>
        <w:pStyle w:val="ConsNonformat"/>
        <w:jc w:val="both"/>
        <w:rPr>
          <w:rFonts w:ascii="Times New Roman" w:hAnsi="Times New Roman"/>
          <w:sz w:val="28"/>
        </w:rPr>
      </w:pPr>
    </w:p>
    <w:p w:rsidR="00501B0F" w:rsidRPr="00FA1765" w:rsidRDefault="00501B0F" w:rsidP="00501B0F">
      <w:pPr>
        <w:pStyle w:val="ConsNonformat"/>
        <w:jc w:val="both"/>
        <w:rPr>
          <w:rFonts w:ascii="Times New Roman" w:hAnsi="Times New Roman"/>
          <w:sz w:val="28"/>
          <w:szCs w:val="28"/>
        </w:rPr>
      </w:pPr>
    </w:p>
    <w:p w:rsidR="00501B0F" w:rsidRDefault="00501B0F" w:rsidP="00501B0F">
      <w:pPr>
        <w:widowControl w:val="0"/>
        <w:jc w:val="both"/>
        <w:rPr>
          <w:sz w:val="28"/>
          <w:szCs w:val="28"/>
        </w:rPr>
      </w:pPr>
    </w:p>
    <w:p w:rsidR="00C2207C" w:rsidRDefault="00501B0F" w:rsidP="00501B0F">
      <w:pPr>
        <w:widowControl w:val="0"/>
        <w:jc w:val="both"/>
        <w:rPr>
          <w:sz w:val="28"/>
          <w:szCs w:val="28"/>
        </w:rPr>
      </w:pPr>
      <w:r>
        <w:rPr>
          <w:sz w:val="28"/>
          <w:szCs w:val="28"/>
        </w:rPr>
        <w:t>Глава Минераловодского</w:t>
      </w:r>
    </w:p>
    <w:p w:rsidR="00501B0F" w:rsidRDefault="00501B0F" w:rsidP="00501B0F">
      <w:pPr>
        <w:widowControl w:val="0"/>
        <w:jc w:val="both"/>
        <w:rPr>
          <w:sz w:val="28"/>
          <w:szCs w:val="28"/>
        </w:rPr>
      </w:pPr>
      <w:r>
        <w:rPr>
          <w:sz w:val="28"/>
          <w:szCs w:val="28"/>
        </w:rPr>
        <w:t xml:space="preserve">городского округа                                        </w:t>
      </w:r>
      <w:r w:rsidR="00C2207C">
        <w:rPr>
          <w:sz w:val="28"/>
          <w:szCs w:val="28"/>
        </w:rPr>
        <w:t xml:space="preserve">                                  </w:t>
      </w:r>
      <w:r>
        <w:rPr>
          <w:sz w:val="28"/>
          <w:szCs w:val="28"/>
        </w:rPr>
        <w:t xml:space="preserve">     С.Ю. Перцев</w:t>
      </w:r>
    </w:p>
    <w:p w:rsidR="00951B41" w:rsidRPr="00951B41" w:rsidRDefault="00951B41" w:rsidP="00951B41">
      <w:pPr>
        <w:tabs>
          <w:tab w:val="left" w:pos="8609"/>
        </w:tabs>
        <w:suppressAutoHyphens/>
        <w:ind w:left="4536"/>
        <w:jc w:val="both"/>
        <w:rPr>
          <w:sz w:val="28"/>
          <w:szCs w:val="28"/>
        </w:rPr>
      </w:pPr>
      <w:r w:rsidRPr="00951B41">
        <w:rPr>
          <w:sz w:val="28"/>
          <w:szCs w:val="28"/>
        </w:rPr>
        <w:lastRenderedPageBreak/>
        <w:t>УТВЕРЖДЕНА</w:t>
      </w:r>
    </w:p>
    <w:p w:rsidR="00951B41" w:rsidRPr="00951B41" w:rsidRDefault="00951B41" w:rsidP="00951B41">
      <w:pPr>
        <w:tabs>
          <w:tab w:val="left" w:pos="8609"/>
        </w:tabs>
        <w:suppressAutoHyphens/>
        <w:ind w:left="4536"/>
        <w:jc w:val="both"/>
        <w:rPr>
          <w:sz w:val="28"/>
          <w:szCs w:val="28"/>
        </w:rPr>
      </w:pPr>
      <w:r w:rsidRPr="00951B41">
        <w:rPr>
          <w:sz w:val="28"/>
          <w:szCs w:val="28"/>
        </w:rPr>
        <w:t xml:space="preserve">постановлением администрации </w:t>
      </w:r>
    </w:p>
    <w:p w:rsidR="00951B41" w:rsidRPr="00951B41" w:rsidRDefault="00951B41" w:rsidP="00951B41">
      <w:pPr>
        <w:tabs>
          <w:tab w:val="left" w:pos="8609"/>
        </w:tabs>
        <w:suppressAutoHyphens/>
        <w:ind w:left="4536"/>
        <w:jc w:val="both"/>
        <w:rPr>
          <w:sz w:val="28"/>
          <w:szCs w:val="28"/>
        </w:rPr>
      </w:pPr>
      <w:r w:rsidRPr="00951B41">
        <w:rPr>
          <w:sz w:val="28"/>
          <w:szCs w:val="28"/>
        </w:rPr>
        <w:t>Минераловодского городского округа</w:t>
      </w:r>
    </w:p>
    <w:p w:rsidR="00951B41" w:rsidRPr="00951B41" w:rsidRDefault="00951B41" w:rsidP="00951B41">
      <w:pPr>
        <w:tabs>
          <w:tab w:val="left" w:pos="8609"/>
        </w:tabs>
        <w:suppressAutoHyphens/>
        <w:ind w:left="4536"/>
        <w:jc w:val="both"/>
        <w:rPr>
          <w:sz w:val="28"/>
          <w:szCs w:val="28"/>
        </w:rPr>
      </w:pPr>
      <w:r w:rsidRPr="00951B41">
        <w:rPr>
          <w:sz w:val="28"/>
          <w:szCs w:val="28"/>
        </w:rPr>
        <w:t xml:space="preserve">от </w:t>
      </w:r>
      <w:r w:rsidR="007D3A22">
        <w:rPr>
          <w:sz w:val="28"/>
          <w:szCs w:val="28"/>
        </w:rPr>
        <w:t>25.08.2017</w:t>
      </w:r>
      <w:r w:rsidRPr="00951B41">
        <w:rPr>
          <w:sz w:val="28"/>
          <w:szCs w:val="28"/>
        </w:rPr>
        <w:t xml:space="preserve"> года № </w:t>
      </w:r>
      <w:r w:rsidR="007D3A22">
        <w:rPr>
          <w:sz w:val="28"/>
          <w:szCs w:val="28"/>
        </w:rPr>
        <w:t>2225</w:t>
      </w:r>
      <w:bookmarkStart w:id="0" w:name="_GoBack"/>
      <w:bookmarkEnd w:id="0"/>
    </w:p>
    <w:p w:rsidR="00951B41" w:rsidRPr="00951B41" w:rsidRDefault="00951B41" w:rsidP="00951B41">
      <w:pPr>
        <w:tabs>
          <w:tab w:val="left" w:pos="4110"/>
          <w:tab w:val="left" w:pos="8609"/>
        </w:tabs>
        <w:suppressAutoHyphens/>
        <w:ind w:firstLine="540"/>
        <w:jc w:val="both"/>
        <w:rPr>
          <w:color w:val="0000FF"/>
          <w:sz w:val="28"/>
          <w:szCs w:val="28"/>
        </w:rPr>
      </w:pPr>
      <w:r w:rsidRPr="00951B41">
        <w:rPr>
          <w:color w:val="0000FF"/>
          <w:sz w:val="28"/>
          <w:szCs w:val="28"/>
        </w:rPr>
        <w:tab/>
      </w:r>
    </w:p>
    <w:p w:rsidR="00951B41" w:rsidRPr="00951B41" w:rsidRDefault="00951B41" w:rsidP="00951B41">
      <w:pPr>
        <w:tabs>
          <w:tab w:val="left" w:pos="8609"/>
        </w:tabs>
        <w:suppressAutoHyphens/>
        <w:ind w:firstLine="540"/>
        <w:jc w:val="both"/>
        <w:rPr>
          <w:b/>
          <w:sz w:val="28"/>
          <w:szCs w:val="28"/>
        </w:rPr>
      </w:pPr>
    </w:p>
    <w:p w:rsidR="00951B41" w:rsidRPr="00951B41" w:rsidRDefault="00951B41" w:rsidP="00951B41">
      <w:pPr>
        <w:tabs>
          <w:tab w:val="left" w:pos="8609"/>
        </w:tabs>
        <w:suppressAutoHyphens/>
        <w:ind w:firstLine="540"/>
        <w:jc w:val="both"/>
        <w:rPr>
          <w:b/>
          <w:sz w:val="28"/>
          <w:szCs w:val="28"/>
        </w:rPr>
      </w:pPr>
    </w:p>
    <w:p w:rsidR="00951B41" w:rsidRDefault="00951B41" w:rsidP="00951B41">
      <w:pPr>
        <w:tabs>
          <w:tab w:val="left" w:pos="8609"/>
        </w:tabs>
        <w:suppressAutoHyphens/>
        <w:ind w:firstLine="540"/>
        <w:jc w:val="both"/>
        <w:rPr>
          <w:b/>
          <w:sz w:val="28"/>
          <w:szCs w:val="28"/>
        </w:rPr>
      </w:pPr>
    </w:p>
    <w:p w:rsidR="007D3A22" w:rsidRPr="00951B41" w:rsidRDefault="007D3A22" w:rsidP="00951B41">
      <w:pPr>
        <w:tabs>
          <w:tab w:val="left" w:pos="8609"/>
        </w:tabs>
        <w:suppressAutoHyphens/>
        <w:ind w:firstLine="540"/>
        <w:jc w:val="both"/>
        <w:rPr>
          <w:b/>
          <w:sz w:val="28"/>
          <w:szCs w:val="28"/>
        </w:rPr>
      </w:pPr>
    </w:p>
    <w:p w:rsidR="00951B41" w:rsidRPr="00951B41" w:rsidRDefault="00951B41" w:rsidP="00951B41">
      <w:pPr>
        <w:tabs>
          <w:tab w:val="left" w:pos="8609"/>
        </w:tabs>
        <w:suppressAutoHyphens/>
        <w:ind w:firstLine="540"/>
        <w:jc w:val="both"/>
        <w:rPr>
          <w:b/>
          <w:sz w:val="28"/>
          <w:szCs w:val="28"/>
        </w:rPr>
      </w:pPr>
    </w:p>
    <w:p w:rsidR="00951B41" w:rsidRPr="00951B41" w:rsidRDefault="00951B41" w:rsidP="009C0147">
      <w:pPr>
        <w:tabs>
          <w:tab w:val="left" w:pos="8609"/>
        </w:tabs>
        <w:suppressAutoHyphens/>
        <w:jc w:val="center"/>
        <w:rPr>
          <w:sz w:val="28"/>
          <w:szCs w:val="28"/>
        </w:rPr>
      </w:pPr>
      <w:r w:rsidRPr="00951B41">
        <w:rPr>
          <w:sz w:val="28"/>
          <w:szCs w:val="28"/>
        </w:rPr>
        <w:t>МЕТОДИКА</w:t>
      </w:r>
    </w:p>
    <w:p w:rsidR="00951B41" w:rsidRPr="00951B41" w:rsidRDefault="00951B41" w:rsidP="009C0147">
      <w:pPr>
        <w:tabs>
          <w:tab w:val="left" w:pos="8609"/>
        </w:tabs>
        <w:suppressAutoHyphens/>
        <w:jc w:val="center"/>
        <w:rPr>
          <w:sz w:val="28"/>
          <w:szCs w:val="28"/>
        </w:rPr>
      </w:pPr>
      <w:r w:rsidRPr="00951B41">
        <w:rPr>
          <w:sz w:val="28"/>
          <w:szCs w:val="28"/>
        </w:rPr>
        <w:t>оценки эффективности реализации муниципальных программ Минераловодского городского округа Ставропольского края</w:t>
      </w:r>
    </w:p>
    <w:p w:rsidR="00951B41" w:rsidRPr="00951B41" w:rsidRDefault="00951B41" w:rsidP="00951B41">
      <w:pPr>
        <w:tabs>
          <w:tab w:val="left" w:pos="8609"/>
        </w:tabs>
        <w:suppressAutoHyphens/>
        <w:jc w:val="both"/>
        <w:rPr>
          <w:sz w:val="28"/>
          <w:szCs w:val="28"/>
        </w:rPr>
      </w:pPr>
    </w:p>
    <w:p w:rsidR="009C0147" w:rsidRDefault="009C0147" w:rsidP="00951B41">
      <w:pPr>
        <w:pStyle w:val="ConsPlusNormal"/>
        <w:ind w:firstLine="540"/>
        <w:jc w:val="both"/>
        <w:rPr>
          <w:rFonts w:ascii="Times New Roman" w:hAnsi="Times New Roman" w:cs="Times New Roman"/>
          <w:sz w:val="28"/>
          <w:szCs w:val="28"/>
        </w:rPr>
      </w:pPr>
    </w:p>
    <w:p w:rsidR="00951B41" w:rsidRPr="00951B41" w:rsidRDefault="00951B41" w:rsidP="00951B41">
      <w:pPr>
        <w:pStyle w:val="ConsPlusNormal"/>
        <w:ind w:firstLine="540"/>
        <w:jc w:val="both"/>
        <w:rPr>
          <w:rFonts w:ascii="Times New Roman" w:hAnsi="Times New Roman" w:cs="Times New Roman"/>
          <w:sz w:val="28"/>
          <w:szCs w:val="28"/>
        </w:rPr>
      </w:pPr>
      <w:r w:rsidRPr="00951B41">
        <w:rPr>
          <w:rFonts w:ascii="Times New Roman" w:hAnsi="Times New Roman" w:cs="Times New Roman"/>
          <w:sz w:val="28"/>
          <w:szCs w:val="28"/>
        </w:rPr>
        <w:t>1. Настоящая Методика устанавливает правила проведения оценки эффективности реализации муниципальных программ Минераловодского городского округа Ставропольского края (далее - муниципальная программа) в целом, а также подпрограмм муниципальных программ (далее - подпрограмма).</w:t>
      </w:r>
    </w:p>
    <w:p w:rsidR="00951B41" w:rsidRPr="00951B41" w:rsidRDefault="00951B41" w:rsidP="00951B41">
      <w:pPr>
        <w:pStyle w:val="ConsPlusNormal"/>
        <w:ind w:firstLine="540"/>
        <w:jc w:val="both"/>
        <w:rPr>
          <w:rFonts w:ascii="Times New Roman" w:hAnsi="Times New Roman" w:cs="Times New Roman"/>
          <w:sz w:val="28"/>
          <w:szCs w:val="28"/>
        </w:rPr>
      </w:pPr>
      <w:r w:rsidRPr="00951B41">
        <w:rPr>
          <w:rFonts w:ascii="Times New Roman" w:hAnsi="Times New Roman" w:cs="Times New Roman"/>
          <w:sz w:val="28"/>
          <w:szCs w:val="28"/>
        </w:rPr>
        <w:t>2. Оценка эффективности реализации муниципальной программы проводится управлением экономического развития администрации Минераловодского городского округа (далее – управление экономического развития) ежегодно по итогам ее реализации в отчетном финансовом году.</w:t>
      </w:r>
    </w:p>
    <w:p w:rsidR="00951B41" w:rsidRPr="00951B41" w:rsidRDefault="00951B41" w:rsidP="00951B41">
      <w:pPr>
        <w:pStyle w:val="ConsPlusNormal"/>
        <w:ind w:firstLine="540"/>
        <w:jc w:val="both"/>
        <w:rPr>
          <w:rFonts w:ascii="Times New Roman" w:hAnsi="Times New Roman" w:cs="Times New Roman"/>
          <w:sz w:val="28"/>
          <w:szCs w:val="28"/>
        </w:rPr>
      </w:pPr>
      <w:r w:rsidRPr="00951B41">
        <w:rPr>
          <w:rFonts w:ascii="Times New Roman" w:hAnsi="Times New Roman" w:cs="Times New Roman"/>
          <w:sz w:val="28"/>
          <w:szCs w:val="28"/>
        </w:rPr>
        <w:t>3. Исходными данными для проведения оценки эффективности реализации муниципальной программы являются:</w:t>
      </w:r>
    </w:p>
    <w:p w:rsidR="00951B41" w:rsidRPr="00951B41" w:rsidRDefault="00951B41" w:rsidP="00951B41">
      <w:pPr>
        <w:pStyle w:val="ConsPlusNormal"/>
        <w:ind w:firstLine="540"/>
        <w:jc w:val="both"/>
        <w:rPr>
          <w:rFonts w:ascii="Times New Roman" w:hAnsi="Times New Roman" w:cs="Times New Roman"/>
          <w:sz w:val="28"/>
          <w:szCs w:val="28"/>
        </w:rPr>
      </w:pPr>
      <w:r w:rsidRPr="00951B41">
        <w:rPr>
          <w:rFonts w:ascii="Times New Roman" w:hAnsi="Times New Roman" w:cs="Times New Roman"/>
          <w:sz w:val="28"/>
          <w:szCs w:val="28"/>
        </w:rPr>
        <w:t>годовой отчет о ходе реализации муниципальной программы, подготавливаемый ответственным исполнителем совместно с соисполнителем муниципальной программы;</w:t>
      </w:r>
    </w:p>
    <w:p w:rsidR="00951B41" w:rsidRPr="00951B41" w:rsidRDefault="00951B41" w:rsidP="00951B41">
      <w:pPr>
        <w:pStyle w:val="ConsPlusNormal"/>
        <w:ind w:firstLine="540"/>
        <w:jc w:val="both"/>
        <w:rPr>
          <w:rFonts w:ascii="Times New Roman" w:hAnsi="Times New Roman" w:cs="Times New Roman"/>
          <w:sz w:val="28"/>
          <w:szCs w:val="28"/>
        </w:rPr>
      </w:pPr>
      <w:r w:rsidRPr="00951B41">
        <w:rPr>
          <w:rFonts w:ascii="Times New Roman" w:hAnsi="Times New Roman" w:cs="Times New Roman"/>
          <w:sz w:val="28"/>
          <w:szCs w:val="28"/>
        </w:rPr>
        <w:t>результаты мониторинга хода реализации муниципальных программ, осуществляемого управлением экономического развития;</w:t>
      </w:r>
    </w:p>
    <w:p w:rsidR="00951B41" w:rsidRPr="00951B41" w:rsidRDefault="00951B41" w:rsidP="00951B41">
      <w:pPr>
        <w:pStyle w:val="ConsPlusNormal"/>
        <w:ind w:firstLine="540"/>
        <w:jc w:val="both"/>
        <w:rPr>
          <w:rFonts w:ascii="Times New Roman" w:hAnsi="Times New Roman" w:cs="Times New Roman"/>
          <w:sz w:val="28"/>
          <w:szCs w:val="28"/>
        </w:rPr>
      </w:pPr>
      <w:r w:rsidRPr="00951B41">
        <w:rPr>
          <w:rFonts w:ascii="Times New Roman" w:hAnsi="Times New Roman" w:cs="Times New Roman"/>
          <w:sz w:val="28"/>
          <w:szCs w:val="28"/>
        </w:rPr>
        <w:t>иная (дополнительная) информация об итогах реализации муниципальной программы, необходимая для проведения оценки эффективности реализации муниципальной программы, представляемая ответственным исполнителем муниципальной программы, финансовым управлением администрации Минераловодского городского округа (далее – финансовое управление) по отдельным запросам управления экономического развития (далее - исходные данные).</w:t>
      </w:r>
    </w:p>
    <w:p w:rsidR="00951B41" w:rsidRPr="00951B41" w:rsidRDefault="00951B41" w:rsidP="00951B41">
      <w:pPr>
        <w:pStyle w:val="ConsPlusNormal"/>
        <w:ind w:firstLine="540"/>
        <w:jc w:val="both"/>
        <w:rPr>
          <w:rFonts w:ascii="Times New Roman" w:hAnsi="Times New Roman" w:cs="Times New Roman"/>
          <w:sz w:val="28"/>
          <w:szCs w:val="28"/>
        </w:rPr>
      </w:pPr>
      <w:r w:rsidRPr="00951B41">
        <w:rPr>
          <w:rFonts w:ascii="Times New Roman" w:hAnsi="Times New Roman" w:cs="Times New Roman"/>
          <w:sz w:val="28"/>
          <w:szCs w:val="28"/>
        </w:rPr>
        <w:t>4. На основании исходных данных управление экономического развития проводит анализ:</w:t>
      </w:r>
    </w:p>
    <w:p w:rsidR="00951B41" w:rsidRPr="00951B41" w:rsidRDefault="00951B41" w:rsidP="00951B41">
      <w:pPr>
        <w:pStyle w:val="ConsPlusNormal"/>
        <w:ind w:firstLine="539"/>
        <w:jc w:val="both"/>
        <w:rPr>
          <w:rFonts w:ascii="Times New Roman" w:hAnsi="Times New Roman" w:cs="Times New Roman"/>
          <w:sz w:val="28"/>
          <w:szCs w:val="28"/>
        </w:rPr>
      </w:pPr>
      <w:r w:rsidRPr="00951B41">
        <w:rPr>
          <w:rFonts w:ascii="Times New Roman" w:hAnsi="Times New Roman" w:cs="Times New Roman"/>
          <w:sz w:val="28"/>
          <w:szCs w:val="28"/>
        </w:rPr>
        <w:t>- степени достижения целей муниципальной программы (решения задач подпрограммы);</w:t>
      </w:r>
    </w:p>
    <w:p w:rsidR="00951B41" w:rsidRPr="00951B41" w:rsidRDefault="00951B41" w:rsidP="00951B41">
      <w:pPr>
        <w:pStyle w:val="ConsPlusNormal"/>
        <w:ind w:firstLine="539"/>
        <w:jc w:val="both"/>
        <w:rPr>
          <w:rFonts w:ascii="Times New Roman" w:hAnsi="Times New Roman" w:cs="Times New Roman"/>
          <w:sz w:val="28"/>
          <w:szCs w:val="28"/>
        </w:rPr>
      </w:pPr>
      <w:r w:rsidRPr="00951B41">
        <w:rPr>
          <w:rFonts w:ascii="Times New Roman" w:hAnsi="Times New Roman" w:cs="Times New Roman"/>
          <w:sz w:val="28"/>
          <w:szCs w:val="28"/>
        </w:rPr>
        <w:t>- степени соответствия кассовых расходов федерального</w:t>
      </w:r>
      <w:r w:rsidR="009C0147">
        <w:rPr>
          <w:rFonts w:ascii="Times New Roman" w:hAnsi="Times New Roman" w:cs="Times New Roman"/>
          <w:sz w:val="28"/>
          <w:szCs w:val="28"/>
        </w:rPr>
        <w:t>,</w:t>
      </w:r>
      <w:r w:rsidRPr="00951B41">
        <w:rPr>
          <w:rFonts w:ascii="Times New Roman" w:hAnsi="Times New Roman" w:cs="Times New Roman"/>
          <w:sz w:val="28"/>
          <w:szCs w:val="28"/>
        </w:rPr>
        <w:t xml:space="preserve"> </w:t>
      </w:r>
      <w:r w:rsidR="009C0147">
        <w:rPr>
          <w:rFonts w:ascii="Times New Roman" w:hAnsi="Times New Roman" w:cs="Times New Roman"/>
          <w:sz w:val="28"/>
          <w:szCs w:val="28"/>
        </w:rPr>
        <w:t>к</w:t>
      </w:r>
      <w:r w:rsidRPr="00951B41">
        <w:rPr>
          <w:rFonts w:ascii="Times New Roman" w:hAnsi="Times New Roman" w:cs="Times New Roman"/>
          <w:sz w:val="28"/>
          <w:szCs w:val="28"/>
        </w:rPr>
        <w:t xml:space="preserve">раевого и местного бюджетов на реализацию муниципальной программы и фактических расходов участников муниципальной программы в ее </w:t>
      </w:r>
      <w:r w:rsidRPr="00951B41">
        <w:rPr>
          <w:rFonts w:ascii="Times New Roman" w:hAnsi="Times New Roman" w:cs="Times New Roman"/>
          <w:sz w:val="28"/>
          <w:szCs w:val="28"/>
        </w:rPr>
        <w:lastRenderedPageBreak/>
        <w:t>реализации (далее - кассовые и фактические расходы), их запланированному уровню;</w:t>
      </w:r>
    </w:p>
    <w:p w:rsidR="00951B41" w:rsidRPr="00951B41" w:rsidRDefault="00C2207C" w:rsidP="00951B4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степени выполнения </w:t>
      </w:r>
      <w:r w:rsidR="00951B41" w:rsidRPr="00951B41">
        <w:rPr>
          <w:rFonts w:ascii="Times New Roman" w:hAnsi="Times New Roman" w:cs="Times New Roman"/>
          <w:sz w:val="28"/>
          <w:szCs w:val="28"/>
        </w:rPr>
        <w:t>основных мероприятий муниципальной программы (подпрограммы).</w:t>
      </w:r>
    </w:p>
    <w:p w:rsidR="00951B41" w:rsidRPr="00951B41" w:rsidRDefault="00951B41" w:rsidP="00951B41">
      <w:pPr>
        <w:pStyle w:val="ConsPlusNormal"/>
        <w:ind w:firstLine="539"/>
        <w:jc w:val="both"/>
        <w:rPr>
          <w:rFonts w:ascii="Times New Roman" w:hAnsi="Times New Roman" w:cs="Times New Roman"/>
          <w:sz w:val="28"/>
          <w:szCs w:val="28"/>
        </w:rPr>
      </w:pPr>
      <w:r w:rsidRPr="00951B41">
        <w:rPr>
          <w:rFonts w:ascii="Times New Roman" w:hAnsi="Times New Roman" w:cs="Times New Roman"/>
          <w:sz w:val="28"/>
          <w:szCs w:val="28"/>
        </w:rPr>
        <w:t>5. По результатам анализа степени достижения целей муниципальной программы (решения задач подпрограммы) определяется оценка результативности достижения целей муниципальной программы (решения задач подпрограммы) согласно таблице 1.</w:t>
      </w:r>
    </w:p>
    <w:p w:rsidR="00951B41" w:rsidRPr="00951B41" w:rsidRDefault="00951B41" w:rsidP="00951B41">
      <w:pPr>
        <w:pStyle w:val="ConsPlusNormal"/>
        <w:ind w:firstLine="539"/>
        <w:jc w:val="both"/>
        <w:rPr>
          <w:rFonts w:ascii="Times New Roman" w:hAnsi="Times New Roman" w:cs="Times New Roman"/>
          <w:sz w:val="28"/>
          <w:szCs w:val="28"/>
        </w:rPr>
      </w:pPr>
      <w:r w:rsidRPr="00951B41">
        <w:rPr>
          <w:rFonts w:ascii="Times New Roman" w:hAnsi="Times New Roman" w:cs="Times New Roman"/>
          <w:sz w:val="28"/>
          <w:szCs w:val="28"/>
        </w:rPr>
        <w:tab/>
      </w:r>
      <w:r w:rsidRPr="00951B41">
        <w:rPr>
          <w:rFonts w:ascii="Times New Roman" w:hAnsi="Times New Roman" w:cs="Times New Roman"/>
          <w:sz w:val="28"/>
          <w:szCs w:val="28"/>
        </w:rPr>
        <w:tab/>
      </w:r>
      <w:r w:rsidRPr="00951B41">
        <w:rPr>
          <w:rFonts w:ascii="Times New Roman" w:hAnsi="Times New Roman" w:cs="Times New Roman"/>
          <w:sz w:val="28"/>
          <w:szCs w:val="28"/>
        </w:rPr>
        <w:tab/>
      </w:r>
      <w:r w:rsidRPr="00951B41">
        <w:rPr>
          <w:rFonts w:ascii="Times New Roman" w:hAnsi="Times New Roman" w:cs="Times New Roman"/>
          <w:sz w:val="28"/>
          <w:szCs w:val="28"/>
        </w:rPr>
        <w:tab/>
      </w:r>
      <w:r w:rsidRPr="00951B41">
        <w:rPr>
          <w:rFonts w:ascii="Times New Roman" w:hAnsi="Times New Roman" w:cs="Times New Roman"/>
          <w:sz w:val="28"/>
          <w:szCs w:val="28"/>
        </w:rPr>
        <w:tab/>
      </w:r>
      <w:r w:rsidRPr="00951B41">
        <w:rPr>
          <w:rFonts w:ascii="Times New Roman" w:hAnsi="Times New Roman" w:cs="Times New Roman"/>
          <w:sz w:val="28"/>
          <w:szCs w:val="28"/>
        </w:rPr>
        <w:tab/>
      </w:r>
      <w:r w:rsidRPr="00951B41">
        <w:rPr>
          <w:rFonts w:ascii="Times New Roman" w:hAnsi="Times New Roman" w:cs="Times New Roman"/>
          <w:sz w:val="28"/>
          <w:szCs w:val="28"/>
        </w:rPr>
        <w:tab/>
      </w:r>
      <w:r w:rsidRPr="00951B41">
        <w:rPr>
          <w:rFonts w:ascii="Times New Roman" w:hAnsi="Times New Roman" w:cs="Times New Roman"/>
          <w:sz w:val="28"/>
          <w:szCs w:val="28"/>
        </w:rPr>
        <w:tab/>
      </w:r>
      <w:r w:rsidRPr="00951B41">
        <w:rPr>
          <w:rFonts w:ascii="Times New Roman" w:hAnsi="Times New Roman" w:cs="Times New Roman"/>
          <w:sz w:val="28"/>
          <w:szCs w:val="28"/>
        </w:rPr>
        <w:tab/>
      </w:r>
      <w:r w:rsidRPr="00951B41">
        <w:rPr>
          <w:rFonts w:ascii="Times New Roman" w:hAnsi="Times New Roman" w:cs="Times New Roman"/>
          <w:sz w:val="28"/>
          <w:szCs w:val="28"/>
        </w:rPr>
        <w:tab/>
      </w:r>
      <w:r w:rsidRPr="00951B41">
        <w:rPr>
          <w:rFonts w:ascii="Times New Roman" w:hAnsi="Times New Roman" w:cs="Times New Roman"/>
          <w:sz w:val="28"/>
          <w:szCs w:val="28"/>
        </w:rPr>
        <w:tab/>
      </w:r>
    </w:p>
    <w:p w:rsidR="00951B41" w:rsidRPr="00951B41" w:rsidRDefault="00951B41" w:rsidP="00951B41">
      <w:pPr>
        <w:pStyle w:val="ConsPlusNormal"/>
        <w:ind w:left="7080" w:firstLine="708"/>
        <w:jc w:val="both"/>
        <w:rPr>
          <w:rFonts w:ascii="Times New Roman" w:hAnsi="Times New Roman" w:cs="Times New Roman"/>
          <w:sz w:val="28"/>
          <w:szCs w:val="28"/>
        </w:rPr>
      </w:pPr>
      <w:r w:rsidRPr="00951B41">
        <w:rPr>
          <w:rFonts w:ascii="Times New Roman" w:hAnsi="Times New Roman" w:cs="Times New Roman"/>
          <w:sz w:val="28"/>
          <w:szCs w:val="28"/>
        </w:rPr>
        <w:t>Таблица 1.</w:t>
      </w:r>
    </w:p>
    <w:p w:rsidR="00951B41" w:rsidRPr="00951B41" w:rsidRDefault="00951B41" w:rsidP="00951B41">
      <w:pPr>
        <w:pStyle w:val="ConsPlusNormal"/>
        <w:jc w:val="both"/>
        <w:rPr>
          <w:rFonts w:ascii="Times New Roman" w:hAnsi="Times New Roman" w:cs="Times New Roman"/>
          <w:sz w:val="28"/>
          <w:szCs w:val="28"/>
        </w:rPr>
      </w:pPr>
    </w:p>
    <w:p w:rsidR="009C0147" w:rsidRDefault="00951B41" w:rsidP="009C0147">
      <w:pPr>
        <w:pStyle w:val="ConsPlusNormal"/>
        <w:ind w:firstLine="0"/>
        <w:jc w:val="center"/>
        <w:rPr>
          <w:rFonts w:ascii="Times New Roman" w:hAnsi="Times New Roman" w:cs="Times New Roman"/>
          <w:sz w:val="28"/>
          <w:szCs w:val="28"/>
        </w:rPr>
      </w:pPr>
      <w:r w:rsidRPr="00951B41">
        <w:rPr>
          <w:rFonts w:ascii="Times New Roman" w:hAnsi="Times New Roman" w:cs="Times New Roman"/>
          <w:sz w:val="28"/>
          <w:szCs w:val="28"/>
        </w:rPr>
        <w:t>Оценка</w:t>
      </w:r>
    </w:p>
    <w:p w:rsidR="009C0147" w:rsidRDefault="00951B41" w:rsidP="009C0147">
      <w:pPr>
        <w:pStyle w:val="ConsPlusNormal"/>
        <w:ind w:firstLine="0"/>
        <w:jc w:val="center"/>
        <w:rPr>
          <w:rFonts w:ascii="Times New Roman" w:hAnsi="Times New Roman" w:cs="Times New Roman"/>
          <w:sz w:val="28"/>
          <w:szCs w:val="28"/>
        </w:rPr>
      </w:pPr>
      <w:r w:rsidRPr="00951B41">
        <w:rPr>
          <w:rFonts w:ascii="Times New Roman" w:hAnsi="Times New Roman" w:cs="Times New Roman"/>
          <w:sz w:val="28"/>
          <w:szCs w:val="28"/>
        </w:rPr>
        <w:t>результативности достижения целей муниципальной программы</w:t>
      </w:r>
    </w:p>
    <w:p w:rsidR="00951B41" w:rsidRPr="00951B41" w:rsidRDefault="00951B41" w:rsidP="009C0147">
      <w:pPr>
        <w:pStyle w:val="ConsPlusNormal"/>
        <w:ind w:firstLine="0"/>
        <w:jc w:val="center"/>
        <w:rPr>
          <w:rFonts w:ascii="Times New Roman" w:hAnsi="Times New Roman" w:cs="Times New Roman"/>
          <w:sz w:val="28"/>
          <w:szCs w:val="28"/>
        </w:rPr>
      </w:pPr>
      <w:r w:rsidRPr="00951B41">
        <w:rPr>
          <w:rFonts w:ascii="Times New Roman" w:hAnsi="Times New Roman" w:cs="Times New Roman"/>
          <w:sz w:val="28"/>
          <w:szCs w:val="28"/>
        </w:rPr>
        <w:t xml:space="preserve"> (решения задач подпрограммы)</w:t>
      </w:r>
    </w:p>
    <w:p w:rsidR="00951B41" w:rsidRPr="00951B41" w:rsidRDefault="00951B41" w:rsidP="00951B41">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5"/>
        <w:gridCol w:w="4625"/>
      </w:tblGrid>
      <w:tr w:rsidR="00951B41" w:rsidRPr="00951B41" w:rsidTr="00B67660">
        <w:tc>
          <w:tcPr>
            <w:tcW w:w="4745" w:type="dxa"/>
          </w:tcPr>
          <w:p w:rsidR="00951B41" w:rsidRPr="00951B41" w:rsidRDefault="00951B41" w:rsidP="00951B41">
            <w:pPr>
              <w:pStyle w:val="ConsPlusNormal"/>
              <w:ind w:firstLine="5"/>
              <w:jc w:val="center"/>
              <w:rPr>
                <w:rFonts w:ascii="Times New Roman" w:hAnsi="Times New Roman" w:cs="Times New Roman"/>
                <w:sz w:val="28"/>
                <w:szCs w:val="28"/>
              </w:rPr>
            </w:pPr>
            <w:r w:rsidRPr="00951B41">
              <w:rPr>
                <w:rFonts w:ascii="Times New Roman" w:hAnsi="Times New Roman" w:cs="Times New Roman"/>
                <w:sz w:val="28"/>
                <w:szCs w:val="28"/>
              </w:rPr>
              <w:t>Оценка результативности достижения целей муниципальной программы (решения задач подпрограммы)</w:t>
            </w:r>
          </w:p>
        </w:tc>
        <w:tc>
          <w:tcPr>
            <w:tcW w:w="4625" w:type="dxa"/>
          </w:tcPr>
          <w:p w:rsidR="00951B41" w:rsidRPr="00951B41" w:rsidRDefault="00951B41" w:rsidP="00951B41">
            <w:pPr>
              <w:pStyle w:val="ConsPlusNormal"/>
              <w:ind w:firstLine="0"/>
              <w:jc w:val="center"/>
              <w:rPr>
                <w:rFonts w:ascii="Times New Roman" w:hAnsi="Times New Roman" w:cs="Times New Roman"/>
                <w:sz w:val="28"/>
                <w:szCs w:val="28"/>
              </w:rPr>
            </w:pPr>
            <w:r w:rsidRPr="00951B41">
              <w:rPr>
                <w:rFonts w:ascii="Times New Roman" w:hAnsi="Times New Roman" w:cs="Times New Roman"/>
                <w:sz w:val="28"/>
                <w:szCs w:val="28"/>
              </w:rPr>
              <w:t>Степень достижения целей муниципальной программы (решения задач подпрограммы)</w:t>
            </w:r>
          </w:p>
        </w:tc>
      </w:tr>
      <w:tr w:rsidR="00951B41" w:rsidRPr="00951B41" w:rsidTr="00B67660">
        <w:tc>
          <w:tcPr>
            <w:tcW w:w="4745" w:type="dxa"/>
          </w:tcPr>
          <w:p w:rsidR="00951B41" w:rsidRPr="00951B41" w:rsidRDefault="00951B41" w:rsidP="00951B41">
            <w:pPr>
              <w:pStyle w:val="ConsPlusNormal"/>
              <w:ind w:firstLine="5"/>
              <w:jc w:val="center"/>
              <w:rPr>
                <w:rFonts w:ascii="Times New Roman" w:hAnsi="Times New Roman" w:cs="Times New Roman"/>
                <w:sz w:val="28"/>
                <w:szCs w:val="28"/>
              </w:rPr>
            </w:pPr>
            <w:r w:rsidRPr="00951B41">
              <w:rPr>
                <w:rFonts w:ascii="Times New Roman" w:hAnsi="Times New Roman" w:cs="Times New Roman"/>
                <w:sz w:val="28"/>
                <w:szCs w:val="28"/>
              </w:rPr>
              <w:t>Выше плановой</w:t>
            </w:r>
          </w:p>
        </w:tc>
        <w:tc>
          <w:tcPr>
            <w:tcW w:w="4625" w:type="dxa"/>
          </w:tcPr>
          <w:p w:rsidR="00951B41" w:rsidRPr="00951B41" w:rsidRDefault="00951B41" w:rsidP="00951B41">
            <w:pPr>
              <w:pStyle w:val="ConsPlusNormal"/>
              <w:ind w:hanging="33"/>
              <w:jc w:val="center"/>
              <w:rPr>
                <w:rFonts w:ascii="Times New Roman" w:hAnsi="Times New Roman" w:cs="Times New Roman"/>
                <w:sz w:val="28"/>
                <w:szCs w:val="28"/>
              </w:rPr>
            </w:pPr>
            <w:r w:rsidRPr="00951B41">
              <w:rPr>
                <w:rFonts w:ascii="Times New Roman" w:hAnsi="Times New Roman" w:cs="Times New Roman"/>
                <w:sz w:val="28"/>
                <w:szCs w:val="28"/>
              </w:rPr>
              <w:t>более 100%</w:t>
            </w:r>
          </w:p>
        </w:tc>
      </w:tr>
      <w:tr w:rsidR="00951B41" w:rsidRPr="00951B41" w:rsidTr="00B67660">
        <w:tc>
          <w:tcPr>
            <w:tcW w:w="4745" w:type="dxa"/>
          </w:tcPr>
          <w:p w:rsidR="00951B41" w:rsidRPr="00951B41" w:rsidRDefault="00951B41" w:rsidP="00951B41">
            <w:pPr>
              <w:pStyle w:val="ConsPlusNormal"/>
              <w:ind w:firstLine="5"/>
              <w:jc w:val="center"/>
              <w:rPr>
                <w:rFonts w:ascii="Times New Roman" w:hAnsi="Times New Roman" w:cs="Times New Roman"/>
                <w:sz w:val="28"/>
                <w:szCs w:val="28"/>
              </w:rPr>
            </w:pPr>
            <w:r w:rsidRPr="00951B41">
              <w:rPr>
                <w:rFonts w:ascii="Times New Roman" w:hAnsi="Times New Roman" w:cs="Times New Roman"/>
                <w:sz w:val="28"/>
                <w:szCs w:val="28"/>
              </w:rPr>
              <w:t>Плановая</w:t>
            </w:r>
          </w:p>
        </w:tc>
        <w:tc>
          <w:tcPr>
            <w:tcW w:w="4625" w:type="dxa"/>
          </w:tcPr>
          <w:p w:rsidR="00951B41" w:rsidRPr="00951B41" w:rsidRDefault="00951B41" w:rsidP="00951B41">
            <w:pPr>
              <w:pStyle w:val="ConsPlusNormal"/>
              <w:ind w:firstLine="0"/>
              <w:jc w:val="center"/>
              <w:rPr>
                <w:rFonts w:ascii="Times New Roman" w:hAnsi="Times New Roman" w:cs="Times New Roman"/>
                <w:sz w:val="28"/>
                <w:szCs w:val="28"/>
              </w:rPr>
            </w:pPr>
            <w:r w:rsidRPr="00951B41">
              <w:rPr>
                <w:rFonts w:ascii="Times New Roman" w:hAnsi="Times New Roman" w:cs="Times New Roman"/>
                <w:sz w:val="28"/>
                <w:szCs w:val="28"/>
              </w:rPr>
              <w:t>от 90% до 100% включительно</w:t>
            </w:r>
          </w:p>
        </w:tc>
      </w:tr>
      <w:tr w:rsidR="00951B41" w:rsidRPr="00951B41" w:rsidTr="00B67660">
        <w:tc>
          <w:tcPr>
            <w:tcW w:w="4745" w:type="dxa"/>
          </w:tcPr>
          <w:p w:rsidR="00951B41" w:rsidRPr="00951B41" w:rsidRDefault="00951B41" w:rsidP="00951B41">
            <w:pPr>
              <w:pStyle w:val="ConsPlusNormal"/>
              <w:ind w:firstLine="5"/>
              <w:jc w:val="center"/>
              <w:rPr>
                <w:rFonts w:ascii="Times New Roman" w:hAnsi="Times New Roman" w:cs="Times New Roman"/>
                <w:sz w:val="28"/>
                <w:szCs w:val="28"/>
              </w:rPr>
            </w:pPr>
            <w:r w:rsidRPr="00951B41">
              <w:rPr>
                <w:rFonts w:ascii="Times New Roman" w:hAnsi="Times New Roman" w:cs="Times New Roman"/>
                <w:sz w:val="28"/>
                <w:szCs w:val="28"/>
              </w:rPr>
              <w:t>Ниже плановой</w:t>
            </w:r>
          </w:p>
        </w:tc>
        <w:tc>
          <w:tcPr>
            <w:tcW w:w="4625" w:type="dxa"/>
          </w:tcPr>
          <w:p w:rsidR="00951B41" w:rsidRPr="00951B41" w:rsidRDefault="00951B41" w:rsidP="00951B41">
            <w:pPr>
              <w:pStyle w:val="ConsPlusNormal"/>
              <w:ind w:firstLine="0"/>
              <w:jc w:val="center"/>
              <w:rPr>
                <w:rFonts w:ascii="Times New Roman" w:hAnsi="Times New Roman" w:cs="Times New Roman"/>
                <w:sz w:val="28"/>
                <w:szCs w:val="28"/>
              </w:rPr>
            </w:pPr>
            <w:r w:rsidRPr="00951B41">
              <w:rPr>
                <w:rFonts w:ascii="Times New Roman" w:hAnsi="Times New Roman" w:cs="Times New Roman"/>
                <w:sz w:val="28"/>
                <w:szCs w:val="28"/>
              </w:rPr>
              <w:t>от 75% до 90%</w:t>
            </w:r>
          </w:p>
        </w:tc>
      </w:tr>
      <w:tr w:rsidR="00951B41" w:rsidRPr="00951B41" w:rsidTr="00B67660">
        <w:tc>
          <w:tcPr>
            <w:tcW w:w="4745" w:type="dxa"/>
          </w:tcPr>
          <w:p w:rsidR="00951B41" w:rsidRPr="00951B41" w:rsidRDefault="00951B41" w:rsidP="00951B41">
            <w:pPr>
              <w:pStyle w:val="ConsPlusNormal"/>
              <w:ind w:firstLine="5"/>
              <w:jc w:val="center"/>
              <w:rPr>
                <w:rFonts w:ascii="Times New Roman" w:hAnsi="Times New Roman" w:cs="Times New Roman"/>
                <w:sz w:val="28"/>
                <w:szCs w:val="28"/>
              </w:rPr>
            </w:pPr>
            <w:r w:rsidRPr="00951B41">
              <w:rPr>
                <w:rFonts w:ascii="Times New Roman" w:hAnsi="Times New Roman" w:cs="Times New Roman"/>
                <w:sz w:val="28"/>
                <w:szCs w:val="28"/>
              </w:rPr>
              <w:t>Неэффективна</w:t>
            </w:r>
          </w:p>
        </w:tc>
        <w:tc>
          <w:tcPr>
            <w:tcW w:w="4625" w:type="dxa"/>
          </w:tcPr>
          <w:p w:rsidR="00951B41" w:rsidRPr="00951B41" w:rsidRDefault="00951B41" w:rsidP="00951B41">
            <w:pPr>
              <w:pStyle w:val="ConsPlusNormal"/>
              <w:ind w:firstLine="0"/>
              <w:jc w:val="center"/>
              <w:rPr>
                <w:rFonts w:ascii="Times New Roman" w:hAnsi="Times New Roman" w:cs="Times New Roman"/>
                <w:sz w:val="28"/>
                <w:szCs w:val="28"/>
              </w:rPr>
            </w:pPr>
            <w:r w:rsidRPr="00951B41">
              <w:rPr>
                <w:rFonts w:ascii="Times New Roman" w:hAnsi="Times New Roman" w:cs="Times New Roman"/>
                <w:sz w:val="28"/>
                <w:szCs w:val="28"/>
              </w:rPr>
              <w:t>менее 75%</w:t>
            </w:r>
          </w:p>
        </w:tc>
      </w:tr>
    </w:tbl>
    <w:p w:rsidR="00951B41" w:rsidRPr="00951B41" w:rsidRDefault="00951B41" w:rsidP="00951B41">
      <w:pPr>
        <w:jc w:val="both"/>
        <w:rPr>
          <w:sz w:val="28"/>
          <w:szCs w:val="28"/>
        </w:rPr>
      </w:pPr>
    </w:p>
    <w:p w:rsidR="00951B41" w:rsidRPr="00951B41" w:rsidRDefault="00951B41" w:rsidP="00951B41">
      <w:pPr>
        <w:pStyle w:val="ConsPlusNormal"/>
        <w:ind w:firstLine="540"/>
        <w:jc w:val="both"/>
        <w:rPr>
          <w:rFonts w:ascii="Times New Roman" w:hAnsi="Times New Roman" w:cs="Times New Roman"/>
          <w:sz w:val="28"/>
          <w:szCs w:val="28"/>
        </w:rPr>
      </w:pPr>
      <w:r w:rsidRPr="00951B41">
        <w:rPr>
          <w:rFonts w:ascii="Times New Roman" w:hAnsi="Times New Roman" w:cs="Times New Roman"/>
          <w:sz w:val="28"/>
          <w:szCs w:val="28"/>
        </w:rPr>
        <w:t>6. Степень достижения целей муниципальной программы определяется по следующей формуле:</w:t>
      </w:r>
    </w:p>
    <w:p w:rsidR="00951B41" w:rsidRPr="00951B41" w:rsidRDefault="00951B41" w:rsidP="00951B41">
      <w:pPr>
        <w:pStyle w:val="ConsPlusNormal"/>
        <w:jc w:val="both"/>
        <w:rPr>
          <w:rFonts w:ascii="Times New Roman" w:hAnsi="Times New Roman" w:cs="Times New Roman"/>
          <w:sz w:val="28"/>
          <w:szCs w:val="28"/>
        </w:rPr>
      </w:pPr>
    </w:p>
    <w:p w:rsidR="00951B41" w:rsidRPr="00951B41" w:rsidRDefault="007908EE" w:rsidP="00951B41">
      <w:pPr>
        <w:pStyle w:val="ConsPlusNormal"/>
        <w:ind w:firstLine="540"/>
        <w:jc w:val="both"/>
        <w:rPr>
          <w:rFonts w:ascii="Times New Roman" w:hAnsi="Times New Roman" w:cs="Times New Roman"/>
          <w:sz w:val="28"/>
          <w:szCs w:val="28"/>
        </w:rPr>
      </w:pPr>
      <w:r>
        <w:rPr>
          <w:rFonts w:ascii="Times New Roman" w:hAnsi="Times New Roman" w:cs="Times New Roman"/>
          <w:position w:val="-27"/>
          <w:sz w:val="28"/>
          <w:szCs w:val="28"/>
        </w:rPr>
        <w:pict>
          <v:shape id="_x0000_i1025" style="width:112.9pt;height:40.35pt" coordsize="" o:spt="100" adj="0,,0" path="" filled="f" stroked="f">
            <v:stroke joinstyle="miter"/>
            <v:imagedata r:id="rId8" o:title="base_23629_81185_38"/>
            <v:formulas/>
            <v:path o:connecttype="segments"/>
          </v:shape>
        </w:pict>
      </w:r>
      <w:r w:rsidR="00951B41" w:rsidRPr="00951B41">
        <w:rPr>
          <w:rFonts w:ascii="Times New Roman" w:hAnsi="Times New Roman" w:cs="Times New Roman"/>
          <w:sz w:val="28"/>
          <w:szCs w:val="28"/>
        </w:rPr>
        <w:t>, где</w:t>
      </w:r>
    </w:p>
    <w:p w:rsidR="00951B41" w:rsidRPr="00951B41" w:rsidRDefault="00951B41" w:rsidP="00951B41">
      <w:pPr>
        <w:pStyle w:val="ConsPlusNormal"/>
        <w:jc w:val="both"/>
        <w:rPr>
          <w:rFonts w:ascii="Times New Roman" w:hAnsi="Times New Roman" w:cs="Times New Roman"/>
          <w:sz w:val="28"/>
          <w:szCs w:val="28"/>
        </w:rPr>
      </w:pPr>
    </w:p>
    <w:p w:rsidR="00951B41" w:rsidRPr="00951B41" w:rsidRDefault="00951B41" w:rsidP="00951B41">
      <w:pPr>
        <w:pStyle w:val="ConsPlusNormal"/>
        <w:ind w:firstLine="540"/>
        <w:jc w:val="both"/>
        <w:rPr>
          <w:rFonts w:ascii="Times New Roman" w:hAnsi="Times New Roman" w:cs="Times New Roman"/>
          <w:sz w:val="28"/>
          <w:szCs w:val="28"/>
        </w:rPr>
      </w:pPr>
      <w:r w:rsidRPr="00951B41">
        <w:rPr>
          <w:rFonts w:ascii="Times New Roman" w:hAnsi="Times New Roman" w:cs="Times New Roman"/>
          <w:sz w:val="28"/>
          <w:szCs w:val="28"/>
        </w:rPr>
        <w:t>СДЦ - степень достижения целей муниципальной программы;</w:t>
      </w:r>
    </w:p>
    <w:p w:rsidR="00951B41" w:rsidRPr="00951B41" w:rsidRDefault="007908EE" w:rsidP="00951B41">
      <w:pPr>
        <w:pStyle w:val="ConsPlusNormal"/>
        <w:ind w:firstLine="540"/>
        <w:jc w:val="both"/>
        <w:rPr>
          <w:rFonts w:ascii="Times New Roman" w:hAnsi="Times New Roman" w:cs="Times New Roman"/>
          <w:sz w:val="28"/>
          <w:szCs w:val="28"/>
        </w:rPr>
      </w:pPr>
      <w:r>
        <w:rPr>
          <w:rFonts w:ascii="Times New Roman" w:hAnsi="Times New Roman" w:cs="Times New Roman"/>
          <w:position w:val="-8"/>
          <w:sz w:val="28"/>
          <w:szCs w:val="28"/>
        </w:rPr>
        <w:pict>
          <v:shape id="_x0000_i1026" style="width:16.9pt;height:20.2pt" coordsize="" o:spt="100" adj="0,,0" path="" filled="f" stroked="f">
            <v:stroke joinstyle="miter"/>
            <v:imagedata r:id="rId9" o:title="base_23629_81185_39"/>
            <v:formulas/>
            <v:path o:connecttype="segments"/>
          </v:shape>
        </w:pict>
      </w:r>
      <w:r w:rsidR="00951B41" w:rsidRPr="00951B41">
        <w:rPr>
          <w:rFonts w:ascii="Times New Roman" w:hAnsi="Times New Roman" w:cs="Times New Roman"/>
          <w:sz w:val="28"/>
          <w:szCs w:val="28"/>
        </w:rPr>
        <w:t xml:space="preserve"> - количество целей муниципальной программы;</w:t>
      </w:r>
    </w:p>
    <w:p w:rsidR="00951B41" w:rsidRPr="00951B41" w:rsidRDefault="007908EE" w:rsidP="00951B41">
      <w:pPr>
        <w:pStyle w:val="ConsPlusNormal"/>
        <w:ind w:firstLine="540"/>
        <w:jc w:val="both"/>
        <w:rPr>
          <w:rFonts w:ascii="Times New Roman" w:hAnsi="Times New Roman" w:cs="Times New Roman"/>
          <w:sz w:val="28"/>
          <w:szCs w:val="28"/>
        </w:rPr>
      </w:pPr>
      <w:r>
        <w:rPr>
          <w:rFonts w:ascii="Times New Roman" w:hAnsi="Times New Roman" w:cs="Times New Roman"/>
          <w:position w:val="-8"/>
          <w:sz w:val="28"/>
          <w:szCs w:val="28"/>
        </w:rPr>
        <w:pict>
          <v:shape id="_x0000_i1027" style="width:33.8pt;height:20.2pt" coordsize="" o:spt="100" adj="0,,0" path="" filled="f" stroked="f">
            <v:stroke joinstyle="miter"/>
            <v:imagedata r:id="rId10" o:title="base_23629_81185_40"/>
            <v:formulas/>
            <v:path o:connecttype="segments"/>
          </v:shape>
        </w:pict>
      </w:r>
      <w:r w:rsidR="00951B41" w:rsidRPr="00951B41">
        <w:rPr>
          <w:rFonts w:ascii="Times New Roman" w:hAnsi="Times New Roman" w:cs="Times New Roman"/>
          <w:sz w:val="28"/>
          <w:szCs w:val="28"/>
        </w:rPr>
        <w:t xml:space="preserve"> - степень достижения i-й цели муниципальной программы;</w:t>
      </w:r>
    </w:p>
    <w:p w:rsidR="00951B41" w:rsidRPr="00951B41" w:rsidRDefault="007908EE" w:rsidP="00951B41">
      <w:pPr>
        <w:pStyle w:val="ConsPlusNormal"/>
        <w:ind w:firstLine="540"/>
        <w:jc w:val="both"/>
        <w:rPr>
          <w:rFonts w:ascii="Times New Roman" w:hAnsi="Times New Roman" w:cs="Times New Roman"/>
          <w:sz w:val="28"/>
          <w:szCs w:val="28"/>
        </w:rPr>
      </w:pPr>
      <w:r>
        <w:rPr>
          <w:rFonts w:ascii="Times New Roman" w:hAnsi="Times New Roman" w:cs="Times New Roman"/>
          <w:position w:val="-27"/>
          <w:sz w:val="28"/>
          <w:szCs w:val="28"/>
        </w:rPr>
        <w:pict>
          <v:shape id="_x0000_i1028" style="width:52.35pt;height:40.35pt" coordsize="" o:spt="100" adj="0,,0" path="" filled="f" stroked="f">
            <v:stroke joinstyle="miter"/>
            <v:imagedata r:id="rId11" o:title="base_23629_81185_41"/>
            <v:formulas/>
            <v:path o:connecttype="segments"/>
          </v:shape>
        </w:pict>
      </w:r>
      <w:r w:rsidR="00951B41" w:rsidRPr="00951B41">
        <w:rPr>
          <w:rFonts w:ascii="Times New Roman" w:hAnsi="Times New Roman" w:cs="Times New Roman"/>
          <w:sz w:val="28"/>
          <w:szCs w:val="28"/>
        </w:rPr>
        <w:t xml:space="preserve"> - сумма степеней достижения целей муниципальной программы.</w:t>
      </w:r>
    </w:p>
    <w:p w:rsidR="00951B41" w:rsidRPr="00951B41" w:rsidRDefault="00951B41" w:rsidP="00951B41">
      <w:pPr>
        <w:pStyle w:val="ConsPlusNormal"/>
        <w:ind w:firstLine="540"/>
        <w:jc w:val="both"/>
        <w:rPr>
          <w:rFonts w:ascii="Times New Roman" w:hAnsi="Times New Roman" w:cs="Times New Roman"/>
          <w:sz w:val="28"/>
          <w:szCs w:val="28"/>
        </w:rPr>
      </w:pPr>
      <w:r w:rsidRPr="00951B41">
        <w:rPr>
          <w:rFonts w:ascii="Times New Roman" w:hAnsi="Times New Roman" w:cs="Times New Roman"/>
          <w:sz w:val="28"/>
          <w:szCs w:val="28"/>
        </w:rPr>
        <w:t>Степень достижения i-й цели муниципальной программы определяется по следующей формуле:</w:t>
      </w:r>
    </w:p>
    <w:p w:rsidR="00951B41" w:rsidRPr="00951B41" w:rsidRDefault="00951B41" w:rsidP="00951B41">
      <w:pPr>
        <w:pStyle w:val="ConsPlusNormal"/>
        <w:jc w:val="both"/>
        <w:rPr>
          <w:rFonts w:ascii="Times New Roman" w:hAnsi="Times New Roman" w:cs="Times New Roman"/>
          <w:sz w:val="28"/>
          <w:szCs w:val="28"/>
        </w:rPr>
      </w:pPr>
    </w:p>
    <w:p w:rsidR="00951B41" w:rsidRPr="00951B41" w:rsidRDefault="007908EE" w:rsidP="00951B41">
      <w:pPr>
        <w:pStyle w:val="ConsPlusNormal"/>
        <w:ind w:firstLine="540"/>
        <w:jc w:val="both"/>
        <w:rPr>
          <w:rFonts w:ascii="Times New Roman" w:hAnsi="Times New Roman" w:cs="Times New Roman"/>
          <w:sz w:val="28"/>
          <w:szCs w:val="28"/>
        </w:rPr>
      </w:pPr>
      <w:r>
        <w:rPr>
          <w:rFonts w:ascii="Times New Roman" w:hAnsi="Times New Roman" w:cs="Times New Roman"/>
          <w:position w:val="-27"/>
          <w:sz w:val="28"/>
          <w:szCs w:val="28"/>
        </w:rPr>
        <w:lastRenderedPageBreak/>
        <w:pict>
          <v:shape id="_x0000_i1029" style="width:148.9pt;height:40.35pt" coordsize="" o:spt="100" adj="0,,0" path="" filled="f" stroked="f">
            <v:stroke joinstyle="miter"/>
            <v:imagedata r:id="rId12" o:title="base_23629_81185_42"/>
            <v:formulas/>
            <v:path o:connecttype="segments"/>
          </v:shape>
        </w:pict>
      </w:r>
      <w:r w:rsidR="00951B41" w:rsidRPr="00951B41">
        <w:rPr>
          <w:rFonts w:ascii="Times New Roman" w:hAnsi="Times New Roman" w:cs="Times New Roman"/>
          <w:sz w:val="28"/>
          <w:szCs w:val="28"/>
        </w:rPr>
        <w:t>, где</w:t>
      </w:r>
    </w:p>
    <w:p w:rsidR="00951B41" w:rsidRPr="00951B41" w:rsidRDefault="00951B41" w:rsidP="00951B41">
      <w:pPr>
        <w:pStyle w:val="ConsPlusNormal"/>
        <w:jc w:val="both"/>
        <w:rPr>
          <w:rFonts w:ascii="Times New Roman" w:hAnsi="Times New Roman" w:cs="Times New Roman"/>
          <w:sz w:val="28"/>
          <w:szCs w:val="28"/>
        </w:rPr>
      </w:pPr>
    </w:p>
    <w:p w:rsidR="00951B41" w:rsidRPr="00951B41" w:rsidRDefault="007908EE" w:rsidP="00951B41">
      <w:pPr>
        <w:pStyle w:val="ConsPlusNormal"/>
        <w:ind w:firstLine="540"/>
        <w:jc w:val="both"/>
        <w:rPr>
          <w:rFonts w:ascii="Times New Roman" w:hAnsi="Times New Roman" w:cs="Times New Roman"/>
          <w:sz w:val="28"/>
          <w:szCs w:val="28"/>
        </w:rPr>
      </w:pPr>
      <w:r>
        <w:rPr>
          <w:rFonts w:ascii="Times New Roman" w:hAnsi="Times New Roman" w:cs="Times New Roman"/>
          <w:position w:val="-8"/>
          <w:sz w:val="28"/>
          <w:szCs w:val="28"/>
        </w:rPr>
        <w:pict>
          <v:shape id="_x0000_i1030" style="width:33.8pt;height:20.2pt" coordsize="" o:spt="100" adj="0,,0" path="" filled="f" stroked="f">
            <v:stroke joinstyle="miter"/>
            <v:imagedata r:id="rId13" o:title="base_23629_81185_43"/>
            <v:formulas/>
            <v:path o:connecttype="segments"/>
          </v:shape>
        </w:pict>
      </w:r>
      <w:r w:rsidR="00951B41" w:rsidRPr="00951B41">
        <w:rPr>
          <w:rFonts w:ascii="Times New Roman" w:hAnsi="Times New Roman" w:cs="Times New Roman"/>
          <w:sz w:val="28"/>
          <w:szCs w:val="28"/>
        </w:rPr>
        <w:t xml:space="preserve"> - степень достижения i-й цели муниципальной программы;</w:t>
      </w:r>
    </w:p>
    <w:p w:rsidR="00951B41" w:rsidRPr="00951B41" w:rsidRDefault="007908EE" w:rsidP="00951B41">
      <w:pPr>
        <w:pStyle w:val="ConsPlusNormal"/>
        <w:ind w:firstLine="540"/>
        <w:jc w:val="both"/>
        <w:rPr>
          <w:rFonts w:ascii="Times New Roman" w:hAnsi="Times New Roman" w:cs="Times New Roman"/>
          <w:sz w:val="28"/>
          <w:szCs w:val="28"/>
        </w:rPr>
      </w:pPr>
      <w:r>
        <w:rPr>
          <w:rFonts w:ascii="Times New Roman" w:hAnsi="Times New Roman" w:cs="Times New Roman"/>
          <w:position w:val="-9"/>
          <w:sz w:val="28"/>
          <w:szCs w:val="28"/>
        </w:rPr>
        <w:pict>
          <v:shape id="_x0000_i1031" style="width:16.9pt;height:20.2pt" coordsize="" o:spt="100" adj="0,,0" path="" filled="f" stroked="f">
            <v:stroke joinstyle="miter"/>
            <v:imagedata r:id="rId14" o:title="base_23629_81185_44"/>
            <v:formulas/>
            <v:path o:connecttype="segments"/>
          </v:shape>
        </w:pict>
      </w:r>
      <w:r w:rsidR="00951B41" w:rsidRPr="00951B41">
        <w:rPr>
          <w:rFonts w:ascii="Times New Roman" w:hAnsi="Times New Roman" w:cs="Times New Roman"/>
          <w:sz w:val="28"/>
          <w:szCs w:val="28"/>
        </w:rPr>
        <w:t xml:space="preserve"> - количество показателей, характеризующих достижение i-й цели муниципальной программы;</w:t>
      </w:r>
    </w:p>
    <w:p w:rsidR="00951B41" w:rsidRPr="00951B41" w:rsidRDefault="007908EE" w:rsidP="00951B41">
      <w:pPr>
        <w:pStyle w:val="ConsPlusNormal"/>
        <w:ind w:firstLine="540"/>
        <w:jc w:val="both"/>
        <w:rPr>
          <w:rFonts w:ascii="Times New Roman" w:hAnsi="Times New Roman" w:cs="Times New Roman"/>
          <w:sz w:val="28"/>
          <w:szCs w:val="28"/>
        </w:rPr>
      </w:pPr>
      <w:r>
        <w:rPr>
          <w:rFonts w:ascii="Times New Roman" w:hAnsi="Times New Roman" w:cs="Times New Roman"/>
          <w:position w:val="-9"/>
          <w:sz w:val="28"/>
          <w:szCs w:val="28"/>
        </w:rPr>
        <w:pict>
          <v:shape id="_x0000_i1032" style="width:44.2pt;height:20.2pt" coordsize="" o:spt="100" adj="0,,0" path="" filled="f" stroked="f">
            <v:stroke joinstyle="miter"/>
            <v:imagedata r:id="rId15" o:title="base_23629_81185_45"/>
            <v:formulas/>
            <v:path o:connecttype="segments"/>
          </v:shape>
        </w:pict>
      </w:r>
      <w:r w:rsidR="00951B41" w:rsidRPr="00951B41">
        <w:rPr>
          <w:rFonts w:ascii="Times New Roman" w:hAnsi="Times New Roman" w:cs="Times New Roman"/>
          <w:sz w:val="28"/>
          <w:szCs w:val="28"/>
        </w:rPr>
        <w:t xml:space="preserve"> - оценка результативности достижения планового значения j-</w:t>
      </w:r>
      <w:proofErr w:type="spellStart"/>
      <w:r w:rsidR="00951B41" w:rsidRPr="00951B41">
        <w:rPr>
          <w:rFonts w:ascii="Times New Roman" w:hAnsi="Times New Roman" w:cs="Times New Roman"/>
          <w:sz w:val="28"/>
          <w:szCs w:val="28"/>
        </w:rPr>
        <w:t>го</w:t>
      </w:r>
      <w:proofErr w:type="spellEnd"/>
      <w:r w:rsidR="00951B41" w:rsidRPr="00951B41">
        <w:rPr>
          <w:rFonts w:ascii="Times New Roman" w:hAnsi="Times New Roman" w:cs="Times New Roman"/>
          <w:sz w:val="28"/>
          <w:szCs w:val="28"/>
        </w:rPr>
        <w:t xml:space="preserve"> показателя, характеризующего достижение i-й цели муниципальной программы;</w:t>
      </w:r>
    </w:p>
    <w:p w:rsidR="00951B41" w:rsidRPr="00951B41" w:rsidRDefault="007908EE" w:rsidP="00951B41">
      <w:pPr>
        <w:pStyle w:val="ConsPlusNormal"/>
        <w:ind w:firstLine="540"/>
        <w:jc w:val="both"/>
        <w:rPr>
          <w:rFonts w:ascii="Times New Roman" w:hAnsi="Times New Roman" w:cs="Times New Roman"/>
          <w:sz w:val="28"/>
          <w:szCs w:val="28"/>
        </w:rPr>
      </w:pPr>
      <w:r>
        <w:rPr>
          <w:rFonts w:ascii="Times New Roman" w:hAnsi="Times New Roman" w:cs="Times New Roman"/>
          <w:position w:val="-27"/>
          <w:sz w:val="28"/>
          <w:szCs w:val="28"/>
        </w:rPr>
        <w:pict>
          <v:shape id="_x0000_i1033" style="width:62.2pt;height:40.35pt" coordsize="" o:spt="100" adj="0,,0" path="" filled="f" stroked="f">
            <v:stroke joinstyle="miter"/>
            <v:imagedata r:id="rId16" o:title="base_23629_81185_46"/>
            <v:formulas/>
            <v:path o:connecttype="segments"/>
          </v:shape>
        </w:pict>
      </w:r>
      <w:r w:rsidR="00951B41" w:rsidRPr="00951B41">
        <w:rPr>
          <w:rFonts w:ascii="Times New Roman" w:hAnsi="Times New Roman" w:cs="Times New Roman"/>
          <w:sz w:val="28"/>
          <w:szCs w:val="28"/>
        </w:rPr>
        <w:t xml:space="preserve"> - сумма оценок результативности достижения плановых значений показателей, характеризующих достижение i-й цели муниципальной программы.</w:t>
      </w:r>
    </w:p>
    <w:p w:rsidR="00951B41" w:rsidRPr="00951B41" w:rsidRDefault="00951B41" w:rsidP="00951B41">
      <w:pPr>
        <w:pStyle w:val="ConsPlusNormal"/>
        <w:ind w:firstLine="540"/>
        <w:jc w:val="both"/>
        <w:rPr>
          <w:rFonts w:ascii="Times New Roman" w:hAnsi="Times New Roman" w:cs="Times New Roman"/>
          <w:sz w:val="28"/>
          <w:szCs w:val="28"/>
        </w:rPr>
      </w:pPr>
      <w:r w:rsidRPr="00951B41">
        <w:rPr>
          <w:rFonts w:ascii="Times New Roman" w:hAnsi="Times New Roman" w:cs="Times New Roman"/>
          <w:sz w:val="28"/>
          <w:szCs w:val="28"/>
        </w:rPr>
        <w:t>7. Степень решения задач подпрограммы определяется по следующей формуле:</w:t>
      </w:r>
    </w:p>
    <w:p w:rsidR="00951B41" w:rsidRPr="00951B41" w:rsidRDefault="00951B41" w:rsidP="00951B41">
      <w:pPr>
        <w:pStyle w:val="ConsPlusNormal"/>
        <w:jc w:val="both"/>
        <w:rPr>
          <w:rFonts w:ascii="Times New Roman" w:hAnsi="Times New Roman" w:cs="Times New Roman"/>
          <w:sz w:val="28"/>
          <w:szCs w:val="28"/>
        </w:rPr>
      </w:pPr>
    </w:p>
    <w:p w:rsidR="00951B41" w:rsidRPr="00951B41" w:rsidRDefault="007908EE" w:rsidP="00951B41">
      <w:pPr>
        <w:pStyle w:val="ConsPlusNormal"/>
        <w:ind w:firstLine="540"/>
        <w:jc w:val="both"/>
        <w:rPr>
          <w:rFonts w:ascii="Times New Roman" w:hAnsi="Times New Roman" w:cs="Times New Roman"/>
          <w:sz w:val="28"/>
          <w:szCs w:val="28"/>
        </w:rPr>
      </w:pPr>
      <w:r>
        <w:rPr>
          <w:rFonts w:ascii="Times New Roman" w:hAnsi="Times New Roman" w:cs="Times New Roman"/>
          <w:position w:val="-26"/>
          <w:sz w:val="28"/>
          <w:szCs w:val="28"/>
        </w:rPr>
        <w:pict>
          <v:shape id="_x0000_i1034" style="width:106.35pt;height:39.8pt" coordsize="" o:spt="100" adj="0,,0" path="" filled="f" stroked="f">
            <v:stroke joinstyle="miter"/>
            <v:imagedata r:id="rId17" o:title="base_23629_81185_47"/>
            <v:formulas/>
            <v:path o:connecttype="segments"/>
          </v:shape>
        </w:pict>
      </w:r>
      <w:r w:rsidR="00951B41" w:rsidRPr="00951B41">
        <w:rPr>
          <w:rFonts w:ascii="Times New Roman" w:hAnsi="Times New Roman" w:cs="Times New Roman"/>
          <w:sz w:val="28"/>
          <w:szCs w:val="28"/>
        </w:rPr>
        <w:t>, где</w:t>
      </w:r>
    </w:p>
    <w:p w:rsidR="00951B41" w:rsidRPr="00951B41" w:rsidRDefault="00951B41" w:rsidP="00951B41">
      <w:pPr>
        <w:pStyle w:val="ConsPlusNormal"/>
        <w:jc w:val="both"/>
        <w:rPr>
          <w:rFonts w:ascii="Times New Roman" w:hAnsi="Times New Roman" w:cs="Times New Roman"/>
          <w:sz w:val="28"/>
          <w:szCs w:val="28"/>
        </w:rPr>
      </w:pPr>
    </w:p>
    <w:p w:rsidR="00951B41" w:rsidRPr="00951B41" w:rsidRDefault="00951B41" w:rsidP="00951B41">
      <w:pPr>
        <w:pStyle w:val="ConsPlusNormal"/>
        <w:ind w:firstLine="540"/>
        <w:jc w:val="both"/>
        <w:rPr>
          <w:rFonts w:ascii="Times New Roman" w:hAnsi="Times New Roman" w:cs="Times New Roman"/>
          <w:sz w:val="28"/>
          <w:szCs w:val="28"/>
        </w:rPr>
      </w:pPr>
      <w:r w:rsidRPr="00951B41">
        <w:rPr>
          <w:rFonts w:ascii="Times New Roman" w:hAnsi="Times New Roman" w:cs="Times New Roman"/>
          <w:sz w:val="28"/>
          <w:szCs w:val="28"/>
        </w:rPr>
        <w:t>СРЗ - степень решения задач подпрограммы;</w:t>
      </w:r>
    </w:p>
    <w:p w:rsidR="00951B41" w:rsidRPr="00951B41" w:rsidRDefault="007908EE" w:rsidP="00951B41">
      <w:pPr>
        <w:pStyle w:val="ConsPlusNormal"/>
        <w:ind w:firstLine="540"/>
        <w:jc w:val="both"/>
        <w:rPr>
          <w:rFonts w:ascii="Times New Roman" w:hAnsi="Times New Roman" w:cs="Times New Roman"/>
          <w:sz w:val="28"/>
          <w:szCs w:val="28"/>
        </w:rPr>
      </w:pPr>
      <w:r>
        <w:rPr>
          <w:rFonts w:ascii="Times New Roman" w:hAnsi="Times New Roman" w:cs="Times New Roman"/>
          <w:position w:val="-8"/>
          <w:sz w:val="28"/>
          <w:szCs w:val="28"/>
        </w:rPr>
        <w:pict>
          <v:shape id="_x0000_i1035" style="width:15.8pt;height:20.2pt" coordsize="" o:spt="100" adj="0,,0" path="" filled="f" stroked="f">
            <v:stroke joinstyle="miter"/>
            <v:imagedata r:id="rId18" o:title="base_23629_81185_48"/>
            <v:formulas/>
            <v:path o:connecttype="segments"/>
          </v:shape>
        </w:pict>
      </w:r>
      <w:r w:rsidR="00951B41" w:rsidRPr="00951B41">
        <w:rPr>
          <w:rFonts w:ascii="Times New Roman" w:hAnsi="Times New Roman" w:cs="Times New Roman"/>
          <w:sz w:val="28"/>
          <w:szCs w:val="28"/>
        </w:rPr>
        <w:t xml:space="preserve"> - количество задач подпрограммы;</w:t>
      </w:r>
    </w:p>
    <w:p w:rsidR="00951B41" w:rsidRPr="00951B41" w:rsidRDefault="007908EE" w:rsidP="00951B41">
      <w:pPr>
        <w:pStyle w:val="ConsPlusNormal"/>
        <w:ind w:firstLine="540"/>
        <w:jc w:val="both"/>
        <w:rPr>
          <w:rFonts w:ascii="Times New Roman" w:hAnsi="Times New Roman" w:cs="Times New Roman"/>
          <w:sz w:val="28"/>
          <w:szCs w:val="28"/>
        </w:rPr>
      </w:pPr>
      <w:r>
        <w:rPr>
          <w:rFonts w:ascii="Times New Roman" w:hAnsi="Times New Roman" w:cs="Times New Roman"/>
          <w:position w:val="-8"/>
          <w:sz w:val="28"/>
          <w:szCs w:val="28"/>
        </w:rPr>
        <w:pict>
          <v:shape id="_x0000_i1036" style="width:30pt;height:20.2pt" coordsize="" o:spt="100" adj="0,,0" path="" filled="f" stroked="f">
            <v:stroke joinstyle="miter"/>
            <v:imagedata r:id="rId19" o:title="base_23629_81185_49"/>
            <v:formulas/>
            <v:path o:connecttype="segments"/>
          </v:shape>
        </w:pict>
      </w:r>
      <w:r w:rsidR="00951B41" w:rsidRPr="00951B41">
        <w:rPr>
          <w:rFonts w:ascii="Times New Roman" w:hAnsi="Times New Roman" w:cs="Times New Roman"/>
          <w:sz w:val="28"/>
          <w:szCs w:val="28"/>
        </w:rPr>
        <w:t xml:space="preserve"> - степень решения i-й задачи подпрограммы;</w:t>
      </w:r>
    </w:p>
    <w:p w:rsidR="00951B41" w:rsidRPr="00951B41" w:rsidRDefault="007908EE" w:rsidP="00951B41">
      <w:pPr>
        <w:pStyle w:val="ConsPlusNormal"/>
        <w:ind w:firstLine="540"/>
        <w:jc w:val="both"/>
        <w:rPr>
          <w:rFonts w:ascii="Times New Roman" w:hAnsi="Times New Roman" w:cs="Times New Roman"/>
          <w:sz w:val="28"/>
          <w:szCs w:val="28"/>
        </w:rPr>
      </w:pPr>
      <w:r>
        <w:rPr>
          <w:rFonts w:ascii="Times New Roman" w:hAnsi="Times New Roman" w:cs="Times New Roman"/>
          <w:position w:val="-26"/>
          <w:sz w:val="28"/>
          <w:szCs w:val="28"/>
        </w:rPr>
        <w:pict>
          <v:shape id="_x0000_i1037" style="width:46.35pt;height:39.8pt" coordsize="" o:spt="100" adj="0,,0" path="" filled="f" stroked="f">
            <v:stroke joinstyle="miter"/>
            <v:imagedata r:id="rId20" o:title="base_23629_81185_50"/>
            <v:formulas/>
            <v:path o:connecttype="segments"/>
          </v:shape>
        </w:pict>
      </w:r>
      <w:r w:rsidR="00951B41" w:rsidRPr="00951B41">
        <w:rPr>
          <w:rFonts w:ascii="Times New Roman" w:hAnsi="Times New Roman" w:cs="Times New Roman"/>
          <w:sz w:val="28"/>
          <w:szCs w:val="28"/>
        </w:rPr>
        <w:t xml:space="preserve"> - сумма степеней решения задач подпрограммы.</w:t>
      </w:r>
    </w:p>
    <w:p w:rsidR="00951B41" w:rsidRPr="00951B41" w:rsidRDefault="00951B41" w:rsidP="00951B41">
      <w:pPr>
        <w:pStyle w:val="ConsPlusNormal"/>
        <w:ind w:firstLine="540"/>
        <w:jc w:val="both"/>
        <w:rPr>
          <w:rFonts w:ascii="Times New Roman" w:hAnsi="Times New Roman" w:cs="Times New Roman"/>
          <w:sz w:val="28"/>
          <w:szCs w:val="28"/>
        </w:rPr>
      </w:pPr>
      <w:r w:rsidRPr="00951B41">
        <w:rPr>
          <w:rFonts w:ascii="Times New Roman" w:hAnsi="Times New Roman" w:cs="Times New Roman"/>
          <w:sz w:val="28"/>
          <w:szCs w:val="28"/>
        </w:rPr>
        <w:t>Степень решения i-й задачи подпрограммы определяется по следующей формуле:</w:t>
      </w:r>
    </w:p>
    <w:p w:rsidR="00951B41" w:rsidRPr="00951B41" w:rsidRDefault="00951B41" w:rsidP="00951B41">
      <w:pPr>
        <w:pStyle w:val="ConsPlusNormal"/>
        <w:jc w:val="both"/>
        <w:rPr>
          <w:rFonts w:ascii="Times New Roman" w:hAnsi="Times New Roman" w:cs="Times New Roman"/>
          <w:sz w:val="28"/>
          <w:szCs w:val="28"/>
        </w:rPr>
      </w:pPr>
    </w:p>
    <w:p w:rsidR="00951B41" w:rsidRPr="00951B41" w:rsidRDefault="007908EE" w:rsidP="00951B41">
      <w:pPr>
        <w:pStyle w:val="ConsPlusNormal"/>
        <w:ind w:firstLine="540"/>
        <w:jc w:val="both"/>
        <w:rPr>
          <w:rFonts w:ascii="Times New Roman" w:hAnsi="Times New Roman" w:cs="Times New Roman"/>
          <w:sz w:val="28"/>
          <w:szCs w:val="28"/>
        </w:rPr>
      </w:pPr>
      <w:r>
        <w:rPr>
          <w:rFonts w:ascii="Times New Roman" w:hAnsi="Times New Roman" w:cs="Times New Roman"/>
          <w:position w:val="-27"/>
          <w:sz w:val="28"/>
          <w:szCs w:val="28"/>
        </w:rPr>
        <w:pict>
          <v:shape id="_x0000_i1038" style="width:139.1pt;height:40.35pt" coordsize="" o:spt="100" adj="0,,0" path="" filled="f" stroked="f">
            <v:stroke joinstyle="miter"/>
            <v:imagedata r:id="rId21" o:title="base_23629_81185_51"/>
            <v:formulas/>
            <v:path o:connecttype="segments"/>
          </v:shape>
        </w:pict>
      </w:r>
      <w:r w:rsidR="00951B41" w:rsidRPr="00951B41">
        <w:rPr>
          <w:rFonts w:ascii="Times New Roman" w:hAnsi="Times New Roman" w:cs="Times New Roman"/>
          <w:sz w:val="28"/>
          <w:szCs w:val="28"/>
        </w:rPr>
        <w:t>, где</w:t>
      </w:r>
    </w:p>
    <w:p w:rsidR="00951B41" w:rsidRPr="00951B41" w:rsidRDefault="00951B41" w:rsidP="00951B41">
      <w:pPr>
        <w:pStyle w:val="ConsPlusNormal"/>
        <w:jc w:val="both"/>
        <w:rPr>
          <w:rFonts w:ascii="Times New Roman" w:hAnsi="Times New Roman" w:cs="Times New Roman"/>
          <w:sz w:val="28"/>
          <w:szCs w:val="28"/>
        </w:rPr>
      </w:pPr>
    </w:p>
    <w:p w:rsidR="00951B41" w:rsidRPr="00951B41" w:rsidRDefault="007908EE" w:rsidP="00951B41">
      <w:pPr>
        <w:pStyle w:val="ConsPlusNormal"/>
        <w:ind w:firstLine="540"/>
        <w:jc w:val="both"/>
        <w:rPr>
          <w:rFonts w:ascii="Times New Roman" w:hAnsi="Times New Roman" w:cs="Times New Roman"/>
          <w:sz w:val="28"/>
          <w:szCs w:val="28"/>
        </w:rPr>
      </w:pPr>
      <w:r>
        <w:rPr>
          <w:rFonts w:ascii="Times New Roman" w:hAnsi="Times New Roman" w:cs="Times New Roman"/>
          <w:position w:val="-8"/>
          <w:sz w:val="28"/>
          <w:szCs w:val="28"/>
        </w:rPr>
        <w:pict>
          <v:shape id="_x0000_i1039" style="width:30pt;height:20.2pt" coordsize="" o:spt="100" adj="0,,0" path="" filled="f" stroked="f">
            <v:stroke joinstyle="miter"/>
            <v:imagedata r:id="rId22" o:title="base_23629_81185_52"/>
            <v:formulas/>
            <v:path o:connecttype="segments"/>
          </v:shape>
        </w:pict>
      </w:r>
      <w:r w:rsidR="00951B41" w:rsidRPr="00951B41">
        <w:rPr>
          <w:rFonts w:ascii="Times New Roman" w:hAnsi="Times New Roman" w:cs="Times New Roman"/>
          <w:sz w:val="28"/>
          <w:szCs w:val="28"/>
        </w:rPr>
        <w:t xml:space="preserve"> - степень решения i-й задачи подпрограммы;</w:t>
      </w:r>
    </w:p>
    <w:p w:rsidR="00951B41" w:rsidRPr="00951B41" w:rsidRDefault="007908EE" w:rsidP="00951B41">
      <w:pPr>
        <w:pStyle w:val="ConsPlusNormal"/>
        <w:ind w:firstLine="540"/>
        <w:jc w:val="both"/>
        <w:rPr>
          <w:rFonts w:ascii="Times New Roman" w:hAnsi="Times New Roman" w:cs="Times New Roman"/>
          <w:sz w:val="28"/>
          <w:szCs w:val="28"/>
        </w:rPr>
      </w:pPr>
      <w:r>
        <w:rPr>
          <w:rFonts w:ascii="Times New Roman" w:hAnsi="Times New Roman" w:cs="Times New Roman"/>
          <w:position w:val="-9"/>
          <w:sz w:val="28"/>
          <w:szCs w:val="28"/>
        </w:rPr>
        <w:pict>
          <v:shape id="_x0000_i1040" style="width:15.8pt;height:20.2pt" coordsize="" o:spt="100" adj="0,,0" path="" filled="f" stroked="f">
            <v:stroke joinstyle="miter"/>
            <v:imagedata r:id="rId23" o:title="base_23629_81185_53"/>
            <v:formulas/>
            <v:path o:connecttype="segments"/>
          </v:shape>
        </w:pict>
      </w:r>
      <w:r w:rsidR="00951B41" w:rsidRPr="00951B41">
        <w:rPr>
          <w:rFonts w:ascii="Times New Roman" w:hAnsi="Times New Roman" w:cs="Times New Roman"/>
          <w:sz w:val="28"/>
          <w:szCs w:val="28"/>
        </w:rPr>
        <w:t xml:space="preserve"> - количество показателей, характеризующих решение i-й задачи подпрограммы;</w:t>
      </w:r>
    </w:p>
    <w:p w:rsidR="00951B41" w:rsidRPr="00951B41" w:rsidRDefault="007908EE" w:rsidP="00951B41">
      <w:pPr>
        <w:pStyle w:val="ConsPlusNormal"/>
        <w:ind w:firstLine="540"/>
        <w:jc w:val="both"/>
        <w:rPr>
          <w:rFonts w:ascii="Times New Roman" w:hAnsi="Times New Roman" w:cs="Times New Roman"/>
          <w:sz w:val="28"/>
          <w:szCs w:val="28"/>
        </w:rPr>
      </w:pPr>
      <w:r>
        <w:rPr>
          <w:rFonts w:ascii="Times New Roman" w:hAnsi="Times New Roman" w:cs="Times New Roman"/>
          <w:position w:val="-9"/>
          <w:sz w:val="28"/>
          <w:szCs w:val="28"/>
        </w:rPr>
        <w:pict>
          <v:shape id="_x0000_i1041" style="width:40.35pt;height:20.2pt" coordsize="" o:spt="100" adj="0,,0" path="" filled="f" stroked="f">
            <v:stroke joinstyle="miter"/>
            <v:imagedata r:id="rId24" o:title="base_23629_81185_54"/>
            <v:formulas/>
            <v:path o:connecttype="segments"/>
          </v:shape>
        </w:pict>
      </w:r>
      <w:r w:rsidR="00951B41" w:rsidRPr="00951B41">
        <w:rPr>
          <w:rFonts w:ascii="Times New Roman" w:hAnsi="Times New Roman" w:cs="Times New Roman"/>
          <w:sz w:val="28"/>
          <w:szCs w:val="28"/>
        </w:rPr>
        <w:t xml:space="preserve"> - оценка результативности достижения планового значения j-</w:t>
      </w:r>
      <w:proofErr w:type="spellStart"/>
      <w:r w:rsidR="00951B41" w:rsidRPr="00951B41">
        <w:rPr>
          <w:rFonts w:ascii="Times New Roman" w:hAnsi="Times New Roman" w:cs="Times New Roman"/>
          <w:sz w:val="28"/>
          <w:szCs w:val="28"/>
        </w:rPr>
        <w:t>го</w:t>
      </w:r>
      <w:proofErr w:type="spellEnd"/>
      <w:r w:rsidR="00951B41" w:rsidRPr="00951B41">
        <w:rPr>
          <w:rFonts w:ascii="Times New Roman" w:hAnsi="Times New Roman" w:cs="Times New Roman"/>
          <w:sz w:val="28"/>
          <w:szCs w:val="28"/>
        </w:rPr>
        <w:t xml:space="preserve"> показателя, характеризующего решение i-й задачи подпрограммы;</w:t>
      </w:r>
    </w:p>
    <w:p w:rsidR="00951B41" w:rsidRPr="00951B41" w:rsidRDefault="007908EE" w:rsidP="00951B41">
      <w:pPr>
        <w:pStyle w:val="ConsPlusNormal"/>
        <w:ind w:firstLine="540"/>
        <w:jc w:val="both"/>
        <w:rPr>
          <w:rFonts w:ascii="Times New Roman" w:hAnsi="Times New Roman" w:cs="Times New Roman"/>
          <w:sz w:val="28"/>
          <w:szCs w:val="28"/>
        </w:rPr>
      </w:pPr>
      <w:r>
        <w:rPr>
          <w:rFonts w:ascii="Times New Roman" w:hAnsi="Times New Roman" w:cs="Times New Roman"/>
          <w:position w:val="-27"/>
          <w:sz w:val="28"/>
          <w:szCs w:val="28"/>
        </w:rPr>
        <w:pict>
          <v:shape id="_x0000_i1042" style="width:58.9pt;height:40.35pt" coordsize="" o:spt="100" adj="0,,0" path="" filled="f" stroked="f">
            <v:stroke joinstyle="miter"/>
            <v:imagedata r:id="rId25" o:title="base_23629_81185_55"/>
            <v:formulas/>
            <v:path o:connecttype="segments"/>
          </v:shape>
        </w:pict>
      </w:r>
      <w:r w:rsidR="00951B41" w:rsidRPr="00951B41">
        <w:rPr>
          <w:rFonts w:ascii="Times New Roman" w:hAnsi="Times New Roman" w:cs="Times New Roman"/>
          <w:sz w:val="28"/>
          <w:szCs w:val="28"/>
        </w:rPr>
        <w:t xml:space="preserve"> - сумма оценок результативности достижения плановых значений показателей, характеризующих решение i-й задачи подпрограммы.</w:t>
      </w:r>
    </w:p>
    <w:p w:rsidR="00951B41" w:rsidRPr="00951B41" w:rsidRDefault="00951B41" w:rsidP="00951B41">
      <w:pPr>
        <w:pStyle w:val="ConsPlusNormal"/>
        <w:ind w:firstLine="540"/>
        <w:jc w:val="both"/>
        <w:rPr>
          <w:rFonts w:ascii="Times New Roman" w:hAnsi="Times New Roman" w:cs="Times New Roman"/>
          <w:sz w:val="28"/>
          <w:szCs w:val="28"/>
        </w:rPr>
      </w:pPr>
      <w:r w:rsidRPr="00951B41">
        <w:rPr>
          <w:rFonts w:ascii="Times New Roman" w:hAnsi="Times New Roman" w:cs="Times New Roman"/>
          <w:sz w:val="28"/>
          <w:szCs w:val="28"/>
        </w:rPr>
        <w:t xml:space="preserve">8.  </w:t>
      </w:r>
      <w:hyperlink w:anchor="P110" w:history="1">
        <w:r w:rsidRPr="00951B41">
          <w:rPr>
            <w:rFonts w:ascii="Times New Roman" w:hAnsi="Times New Roman" w:cs="Times New Roman"/>
            <w:sz w:val="28"/>
            <w:szCs w:val="28"/>
          </w:rPr>
          <w:t>Оценка</w:t>
        </w:r>
      </w:hyperlink>
      <w:r w:rsidRPr="00951B41">
        <w:rPr>
          <w:rFonts w:ascii="Times New Roman" w:hAnsi="Times New Roman" w:cs="Times New Roman"/>
          <w:sz w:val="28"/>
          <w:szCs w:val="28"/>
        </w:rPr>
        <w:t xml:space="preserve"> результативности достижения плановых значений показателей, характеризующих достижение соответствующей цели </w:t>
      </w:r>
      <w:r w:rsidRPr="00951B41">
        <w:rPr>
          <w:rFonts w:ascii="Times New Roman" w:hAnsi="Times New Roman" w:cs="Times New Roman"/>
          <w:sz w:val="28"/>
          <w:szCs w:val="28"/>
        </w:rPr>
        <w:lastRenderedPageBreak/>
        <w:t>муниципальной программы (решение соответствующей задачи подпрограммы) (далее - показатели), устанавливается путем сопоставления степени достижения плановых значений показателей (далее - состояние показателя) и степени соответствия кассовых и фактических расходов на реализацию подпрограмм (основных мероприятий подпрограмм), оказывающих влияние на значение показателей (далее - расходы на достижение значения показателя), их запланированному уровню согласно таблице 2.</w:t>
      </w:r>
    </w:p>
    <w:p w:rsidR="00951B41" w:rsidRPr="00951B41" w:rsidRDefault="00951B41" w:rsidP="00951B41">
      <w:pPr>
        <w:pStyle w:val="ConsPlusNormal"/>
        <w:ind w:firstLine="540"/>
        <w:jc w:val="both"/>
        <w:rPr>
          <w:rFonts w:ascii="Times New Roman" w:hAnsi="Times New Roman" w:cs="Times New Roman"/>
          <w:sz w:val="28"/>
          <w:szCs w:val="28"/>
        </w:rPr>
      </w:pPr>
    </w:p>
    <w:p w:rsidR="00951B41" w:rsidRPr="00951B41" w:rsidRDefault="00951B41" w:rsidP="00951B41">
      <w:pPr>
        <w:pStyle w:val="ConsPlusNormal"/>
        <w:ind w:firstLine="540"/>
        <w:jc w:val="both"/>
        <w:rPr>
          <w:rFonts w:ascii="Times New Roman" w:hAnsi="Times New Roman" w:cs="Times New Roman"/>
          <w:sz w:val="24"/>
          <w:szCs w:val="24"/>
        </w:rPr>
      </w:pPr>
      <w:r w:rsidRPr="00951B41">
        <w:rPr>
          <w:rFonts w:ascii="Times New Roman" w:hAnsi="Times New Roman" w:cs="Times New Roman"/>
          <w:sz w:val="28"/>
          <w:szCs w:val="28"/>
        </w:rPr>
        <w:tab/>
      </w:r>
      <w:r w:rsidRPr="00951B41">
        <w:rPr>
          <w:rFonts w:ascii="Times New Roman" w:hAnsi="Times New Roman" w:cs="Times New Roman"/>
          <w:sz w:val="28"/>
          <w:szCs w:val="28"/>
        </w:rPr>
        <w:tab/>
      </w:r>
      <w:r w:rsidRPr="00951B41">
        <w:rPr>
          <w:rFonts w:ascii="Times New Roman" w:hAnsi="Times New Roman" w:cs="Times New Roman"/>
          <w:sz w:val="28"/>
          <w:szCs w:val="28"/>
        </w:rPr>
        <w:tab/>
      </w:r>
      <w:r w:rsidRPr="00951B41">
        <w:rPr>
          <w:rFonts w:ascii="Times New Roman" w:hAnsi="Times New Roman" w:cs="Times New Roman"/>
          <w:sz w:val="28"/>
          <w:szCs w:val="28"/>
        </w:rPr>
        <w:tab/>
      </w:r>
      <w:r w:rsidRPr="00951B41">
        <w:rPr>
          <w:rFonts w:ascii="Times New Roman" w:hAnsi="Times New Roman" w:cs="Times New Roman"/>
          <w:sz w:val="28"/>
          <w:szCs w:val="28"/>
        </w:rPr>
        <w:tab/>
      </w:r>
      <w:r w:rsidRPr="00951B41">
        <w:rPr>
          <w:rFonts w:ascii="Times New Roman" w:hAnsi="Times New Roman" w:cs="Times New Roman"/>
          <w:sz w:val="28"/>
          <w:szCs w:val="28"/>
        </w:rPr>
        <w:tab/>
      </w:r>
      <w:r w:rsidRPr="00951B41">
        <w:rPr>
          <w:rFonts w:ascii="Times New Roman" w:hAnsi="Times New Roman" w:cs="Times New Roman"/>
          <w:sz w:val="28"/>
          <w:szCs w:val="28"/>
        </w:rPr>
        <w:tab/>
      </w:r>
      <w:r w:rsidRPr="00951B41">
        <w:rPr>
          <w:rFonts w:ascii="Times New Roman" w:hAnsi="Times New Roman" w:cs="Times New Roman"/>
          <w:sz w:val="28"/>
          <w:szCs w:val="28"/>
        </w:rPr>
        <w:tab/>
      </w:r>
      <w:r w:rsidRPr="00951B41">
        <w:rPr>
          <w:rFonts w:ascii="Times New Roman" w:hAnsi="Times New Roman" w:cs="Times New Roman"/>
          <w:sz w:val="28"/>
          <w:szCs w:val="28"/>
        </w:rPr>
        <w:tab/>
      </w:r>
      <w:r w:rsidRPr="00951B41">
        <w:rPr>
          <w:rFonts w:ascii="Times New Roman" w:hAnsi="Times New Roman" w:cs="Times New Roman"/>
          <w:sz w:val="28"/>
          <w:szCs w:val="28"/>
        </w:rPr>
        <w:tab/>
      </w:r>
      <w:r w:rsidRPr="00951B41">
        <w:rPr>
          <w:rFonts w:ascii="Times New Roman" w:hAnsi="Times New Roman" w:cs="Times New Roman"/>
          <w:sz w:val="28"/>
          <w:szCs w:val="28"/>
        </w:rPr>
        <w:tab/>
      </w:r>
      <w:r w:rsidRPr="00951B41">
        <w:rPr>
          <w:rFonts w:ascii="Times New Roman" w:hAnsi="Times New Roman" w:cs="Times New Roman"/>
          <w:sz w:val="24"/>
          <w:szCs w:val="24"/>
        </w:rPr>
        <w:t>Таблица 2.</w:t>
      </w:r>
    </w:p>
    <w:p w:rsidR="00951B41" w:rsidRPr="00951B41" w:rsidRDefault="00951B41" w:rsidP="009C0147">
      <w:pPr>
        <w:pStyle w:val="ConsPlusNormal"/>
        <w:ind w:firstLine="0"/>
        <w:jc w:val="center"/>
        <w:rPr>
          <w:rFonts w:ascii="Times New Roman" w:hAnsi="Times New Roman" w:cs="Times New Roman"/>
          <w:sz w:val="28"/>
          <w:szCs w:val="28"/>
        </w:rPr>
      </w:pPr>
      <w:r w:rsidRPr="00951B41">
        <w:rPr>
          <w:rFonts w:ascii="Times New Roman" w:hAnsi="Times New Roman" w:cs="Times New Roman"/>
          <w:sz w:val="28"/>
          <w:szCs w:val="28"/>
        </w:rPr>
        <w:t>Оценка</w:t>
      </w:r>
    </w:p>
    <w:p w:rsidR="00951B41" w:rsidRPr="00951B41" w:rsidRDefault="00951B41" w:rsidP="009C0147">
      <w:pPr>
        <w:pStyle w:val="ConsPlusNormal"/>
        <w:jc w:val="center"/>
        <w:rPr>
          <w:rFonts w:ascii="Times New Roman" w:hAnsi="Times New Roman" w:cs="Times New Roman"/>
          <w:sz w:val="28"/>
          <w:szCs w:val="28"/>
        </w:rPr>
      </w:pPr>
      <w:r w:rsidRPr="00951B41">
        <w:rPr>
          <w:rFonts w:ascii="Times New Roman" w:hAnsi="Times New Roman" w:cs="Times New Roman"/>
          <w:sz w:val="28"/>
          <w:szCs w:val="28"/>
        </w:rPr>
        <w:t>результативности достижения плановых значений показателей</w:t>
      </w:r>
    </w:p>
    <w:p w:rsidR="00951B41" w:rsidRPr="00951B41" w:rsidRDefault="00951B41" w:rsidP="00951B41">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280"/>
        <w:gridCol w:w="2443"/>
        <w:gridCol w:w="2309"/>
      </w:tblGrid>
      <w:tr w:rsidR="00951B41" w:rsidRPr="00951B41" w:rsidTr="00B67660">
        <w:tc>
          <w:tcPr>
            <w:tcW w:w="2608" w:type="dxa"/>
            <w:vMerge w:val="restart"/>
            <w:tcBorders>
              <w:top w:val="single" w:sz="4" w:space="0" w:color="auto"/>
              <w:bottom w:val="single" w:sz="4" w:space="0" w:color="auto"/>
            </w:tcBorders>
            <w:vAlign w:val="center"/>
          </w:tcPr>
          <w:p w:rsidR="00951B41" w:rsidRPr="00951B41" w:rsidRDefault="00951B41" w:rsidP="009C0147">
            <w:pPr>
              <w:pStyle w:val="ConsPlusNormal"/>
              <w:ind w:firstLine="5"/>
              <w:jc w:val="center"/>
              <w:rPr>
                <w:rFonts w:ascii="Times New Roman" w:hAnsi="Times New Roman" w:cs="Times New Roman"/>
                <w:sz w:val="24"/>
                <w:szCs w:val="24"/>
              </w:rPr>
            </w:pPr>
            <w:r w:rsidRPr="00951B41">
              <w:rPr>
                <w:rFonts w:ascii="Times New Roman" w:hAnsi="Times New Roman" w:cs="Times New Roman"/>
                <w:sz w:val="24"/>
                <w:szCs w:val="24"/>
              </w:rPr>
              <w:t>Состояние показателя</w:t>
            </w:r>
          </w:p>
        </w:tc>
        <w:tc>
          <w:tcPr>
            <w:tcW w:w="7032" w:type="dxa"/>
            <w:gridSpan w:val="3"/>
            <w:tcBorders>
              <w:top w:val="single" w:sz="4" w:space="0" w:color="auto"/>
              <w:bottom w:val="single" w:sz="4" w:space="0" w:color="auto"/>
            </w:tcBorders>
            <w:vAlign w:val="center"/>
          </w:tcPr>
          <w:p w:rsidR="00951B41" w:rsidRPr="00951B41" w:rsidRDefault="00951B41" w:rsidP="009C0147">
            <w:pPr>
              <w:pStyle w:val="ConsPlusNormal"/>
              <w:jc w:val="center"/>
              <w:rPr>
                <w:rFonts w:ascii="Times New Roman" w:hAnsi="Times New Roman" w:cs="Times New Roman"/>
                <w:sz w:val="24"/>
                <w:szCs w:val="24"/>
              </w:rPr>
            </w:pPr>
            <w:r w:rsidRPr="00951B41">
              <w:rPr>
                <w:rFonts w:ascii="Times New Roman" w:hAnsi="Times New Roman" w:cs="Times New Roman"/>
                <w:sz w:val="24"/>
                <w:szCs w:val="24"/>
              </w:rPr>
              <w:t>Степень соответствия расходов на достижение значения показателя их запланированному уровню</w:t>
            </w:r>
          </w:p>
        </w:tc>
      </w:tr>
      <w:tr w:rsidR="00951B41" w:rsidRPr="00951B41" w:rsidTr="00B67660">
        <w:tc>
          <w:tcPr>
            <w:tcW w:w="2608" w:type="dxa"/>
            <w:vMerge/>
            <w:tcBorders>
              <w:top w:val="single" w:sz="4" w:space="0" w:color="auto"/>
              <w:bottom w:val="single" w:sz="4" w:space="0" w:color="auto"/>
            </w:tcBorders>
          </w:tcPr>
          <w:p w:rsidR="00951B41" w:rsidRPr="00951B41" w:rsidRDefault="00951B41" w:rsidP="009C0147">
            <w:pPr>
              <w:jc w:val="center"/>
              <w:rPr>
                <w:sz w:val="24"/>
                <w:szCs w:val="24"/>
              </w:rPr>
            </w:pPr>
          </w:p>
        </w:tc>
        <w:tc>
          <w:tcPr>
            <w:tcW w:w="2280" w:type="dxa"/>
            <w:tcBorders>
              <w:top w:val="single" w:sz="4" w:space="0" w:color="auto"/>
              <w:bottom w:val="single" w:sz="4" w:space="0" w:color="auto"/>
            </w:tcBorders>
            <w:vAlign w:val="center"/>
          </w:tcPr>
          <w:p w:rsidR="00951B41" w:rsidRPr="00951B41" w:rsidRDefault="00951B41" w:rsidP="009C0147">
            <w:pPr>
              <w:pStyle w:val="ConsPlusNormal"/>
              <w:ind w:firstLine="0"/>
              <w:jc w:val="center"/>
              <w:rPr>
                <w:rFonts w:ascii="Times New Roman" w:hAnsi="Times New Roman" w:cs="Times New Roman"/>
                <w:sz w:val="24"/>
                <w:szCs w:val="24"/>
              </w:rPr>
            </w:pPr>
            <w:r w:rsidRPr="00951B41">
              <w:rPr>
                <w:rFonts w:ascii="Times New Roman" w:hAnsi="Times New Roman" w:cs="Times New Roman"/>
                <w:sz w:val="24"/>
                <w:szCs w:val="24"/>
              </w:rPr>
              <w:t>расходы на достижение значения показателя осуществлены в большем объеме</w:t>
            </w:r>
          </w:p>
        </w:tc>
        <w:tc>
          <w:tcPr>
            <w:tcW w:w="2443" w:type="dxa"/>
            <w:tcBorders>
              <w:top w:val="single" w:sz="4" w:space="0" w:color="auto"/>
              <w:bottom w:val="single" w:sz="4" w:space="0" w:color="auto"/>
            </w:tcBorders>
            <w:vAlign w:val="center"/>
          </w:tcPr>
          <w:p w:rsidR="00951B41" w:rsidRPr="00951B41" w:rsidRDefault="00951B41" w:rsidP="009C0147">
            <w:pPr>
              <w:pStyle w:val="ConsPlusNormal"/>
              <w:ind w:firstLine="0"/>
              <w:jc w:val="center"/>
              <w:rPr>
                <w:rFonts w:ascii="Times New Roman" w:hAnsi="Times New Roman" w:cs="Times New Roman"/>
                <w:sz w:val="24"/>
                <w:szCs w:val="24"/>
              </w:rPr>
            </w:pPr>
            <w:r w:rsidRPr="00951B41">
              <w:rPr>
                <w:rFonts w:ascii="Times New Roman" w:hAnsi="Times New Roman" w:cs="Times New Roman"/>
                <w:sz w:val="24"/>
                <w:szCs w:val="24"/>
              </w:rPr>
              <w:t>расходы на достижение значения показателя осуществлены в запланированном объеме</w:t>
            </w:r>
          </w:p>
        </w:tc>
        <w:tc>
          <w:tcPr>
            <w:tcW w:w="2309" w:type="dxa"/>
            <w:tcBorders>
              <w:top w:val="single" w:sz="4" w:space="0" w:color="auto"/>
              <w:bottom w:val="single" w:sz="4" w:space="0" w:color="auto"/>
            </w:tcBorders>
            <w:vAlign w:val="center"/>
          </w:tcPr>
          <w:p w:rsidR="00951B41" w:rsidRPr="00951B41" w:rsidRDefault="00951B41" w:rsidP="009C0147">
            <w:pPr>
              <w:pStyle w:val="ConsPlusNormal"/>
              <w:ind w:firstLine="0"/>
              <w:jc w:val="center"/>
              <w:rPr>
                <w:rFonts w:ascii="Times New Roman" w:hAnsi="Times New Roman" w:cs="Times New Roman"/>
                <w:sz w:val="24"/>
                <w:szCs w:val="24"/>
              </w:rPr>
            </w:pPr>
            <w:r w:rsidRPr="00951B41">
              <w:rPr>
                <w:rFonts w:ascii="Times New Roman" w:hAnsi="Times New Roman" w:cs="Times New Roman"/>
                <w:sz w:val="24"/>
                <w:szCs w:val="24"/>
              </w:rPr>
              <w:t>расходы на достижение значения показателя осуществлены в меньшем объеме</w:t>
            </w:r>
          </w:p>
        </w:tc>
      </w:tr>
      <w:tr w:rsidR="00951B41" w:rsidRPr="00951B41" w:rsidTr="00B67660">
        <w:tblPrEx>
          <w:tblBorders>
            <w:left w:val="none" w:sz="0" w:space="0" w:color="auto"/>
            <w:right w:val="none" w:sz="0" w:space="0" w:color="auto"/>
            <w:insideH w:val="none" w:sz="0" w:space="0" w:color="auto"/>
            <w:insideV w:val="none" w:sz="0" w:space="0" w:color="auto"/>
          </w:tblBorders>
        </w:tblPrEx>
        <w:tc>
          <w:tcPr>
            <w:tcW w:w="2608" w:type="dxa"/>
            <w:tcBorders>
              <w:top w:val="single" w:sz="4" w:space="0" w:color="auto"/>
              <w:left w:val="nil"/>
              <w:bottom w:val="nil"/>
              <w:right w:val="nil"/>
            </w:tcBorders>
          </w:tcPr>
          <w:p w:rsidR="00951B41" w:rsidRPr="00951B41" w:rsidRDefault="00951B41" w:rsidP="00951B41">
            <w:pPr>
              <w:pStyle w:val="ConsPlusNormal"/>
              <w:ind w:firstLine="0"/>
              <w:jc w:val="center"/>
              <w:rPr>
                <w:rFonts w:ascii="Times New Roman" w:hAnsi="Times New Roman" w:cs="Times New Roman"/>
                <w:sz w:val="24"/>
                <w:szCs w:val="24"/>
              </w:rPr>
            </w:pPr>
            <w:r w:rsidRPr="00951B41">
              <w:rPr>
                <w:rFonts w:ascii="Times New Roman" w:hAnsi="Times New Roman" w:cs="Times New Roman"/>
                <w:sz w:val="24"/>
                <w:szCs w:val="24"/>
              </w:rPr>
              <w:t>Перевыполнен</w:t>
            </w:r>
          </w:p>
        </w:tc>
        <w:tc>
          <w:tcPr>
            <w:tcW w:w="2280" w:type="dxa"/>
            <w:tcBorders>
              <w:top w:val="single" w:sz="4" w:space="0" w:color="auto"/>
              <w:left w:val="nil"/>
              <w:bottom w:val="nil"/>
              <w:right w:val="nil"/>
            </w:tcBorders>
          </w:tcPr>
          <w:p w:rsidR="00951B41" w:rsidRPr="00951B41" w:rsidRDefault="00951B41" w:rsidP="00951B41">
            <w:pPr>
              <w:pStyle w:val="ConsPlusNormal"/>
              <w:ind w:firstLine="0"/>
              <w:jc w:val="center"/>
              <w:rPr>
                <w:rFonts w:ascii="Times New Roman" w:hAnsi="Times New Roman" w:cs="Times New Roman"/>
                <w:sz w:val="24"/>
                <w:szCs w:val="24"/>
              </w:rPr>
            </w:pPr>
            <w:r w:rsidRPr="00951B41">
              <w:rPr>
                <w:rFonts w:ascii="Times New Roman" w:hAnsi="Times New Roman" w:cs="Times New Roman"/>
                <w:sz w:val="24"/>
                <w:szCs w:val="24"/>
              </w:rPr>
              <w:t>1</w:t>
            </w:r>
          </w:p>
        </w:tc>
        <w:tc>
          <w:tcPr>
            <w:tcW w:w="2443" w:type="dxa"/>
            <w:tcBorders>
              <w:top w:val="single" w:sz="4" w:space="0" w:color="auto"/>
              <w:left w:val="nil"/>
              <w:bottom w:val="nil"/>
              <w:right w:val="nil"/>
            </w:tcBorders>
          </w:tcPr>
          <w:p w:rsidR="00951B41" w:rsidRPr="00951B41" w:rsidRDefault="00951B41" w:rsidP="00951B41">
            <w:pPr>
              <w:pStyle w:val="ConsPlusNormal"/>
              <w:ind w:firstLine="0"/>
              <w:jc w:val="center"/>
              <w:rPr>
                <w:rFonts w:ascii="Times New Roman" w:hAnsi="Times New Roman" w:cs="Times New Roman"/>
                <w:sz w:val="24"/>
                <w:szCs w:val="24"/>
              </w:rPr>
            </w:pPr>
            <w:r w:rsidRPr="00951B41">
              <w:rPr>
                <w:rFonts w:ascii="Times New Roman" w:hAnsi="Times New Roman" w:cs="Times New Roman"/>
                <w:sz w:val="24"/>
                <w:szCs w:val="24"/>
              </w:rPr>
              <w:t>2</w:t>
            </w:r>
          </w:p>
        </w:tc>
        <w:tc>
          <w:tcPr>
            <w:tcW w:w="2309" w:type="dxa"/>
            <w:tcBorders>
              <w:top w:val="single" w:sz="4" w:space="0" w:color="auto"/>
              <w:left w:val="nil"/>
              <w:bottom w:val="nil"/>
              <w:right w:val="nil"/>
            </w:tcBorders>
          </w:tcPr>
          <w:p w:rsidR="00951B41" w:rsidRPr="00951B41" w:rsidRDefault="00951B41" w:rsidP="00951B41">
            <w:pPr>
              <w:pStyle w:val="ConsPlusNormal"/>
              <w:ind w:firstLine="0"/>
              <w:jc w:val="center"/>
              <w:rPr>
                <w:rFonts w:ascii="Times New Roman" w:hAnsi="Times New Roman" w:cs="Times New Roman"/>
                <w:sz w:val="24"/>
                <w:szCs w:val="24"/>
              </w:rPr>
            </w:pPr>
            <w:r w:rsidRPr="00951B41">
              <w:rPr>
                <w:rFonts w:ascii="Times New Roman" w:hAnsi="Times New Roman" w:cs="Times New Roman"/>
                <w:sz w:val="24"/>
                <w:szCs w:val="24"/>
              </w:rPr>
              <w:t xml:space="preserve">3 x </w:t>
            </w:r>
            <w:proofErr w:type="gramStart"/>
            <w:r w:rsidRPr="00951B41">
              <w:rPr>
                <w:rFonts w:ascii="Times New Roman" w:hAnsi="Times New Roman" w:cs="Times New Roman"/>
                <w:sz w:val="24"/>
                <w:szCs w:val="24"/>
              </w:rPr>
              <w:t>О</w:t>
            </w:r>
            <w:proofErr w:type="gramEnd"/>
            <w:r w:rsidRPr="00951B41">
              <w:rPr>
                <w:rFonts w:ascii="Times New Roman" w:hAnsi="Times New Roman" w:cs="Times New Roman"/>
                <w:sz w:val="24"/>
                <w:szCs w:val="24"/>
              </w:rPr>
              <w:t xml:space="preserve"> </w:t>
            </w:r>
            <w:hyperlink w:anchor="P137" w:history="1">
              <w:r w:rsidRPr="00951B41">
                <w:rPr>
                  <w:rFonts w:ascii="Times New Roman" w:hAnsi="Times New Roman" w:cs="Times New Roman"/>
                  <w:color w:val="0000FF"/>
                  <w:sz w:val="24"/>
                  <w:szCs w:val="24"/>
                </w:rPr>
                <w:t>&lt;*&gt;</w:t>
              </w:r>
            </w:hyperlink>
          </w:p>
        </w:tc>
      </w:tr>
      <w:tr w:rsidR="00951B41" w:rsidRPr="00951B41" w:rsidTr="00B67660">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951B41" w:rsidRPr="00951B41" w:rsidRDefault="00951B41" w:rsidP="00951B41">
            <w:pPr>
              <w:pStyle w:val="ConsPlusNormal"/>
              <w:ind w:firstLine="0"/>
              <w:jc w:val="center"/>
              <w:rPr>
                <w:rFonts w:ascii="Times New Roman" w:hAnsi="Times New Roman" w:cs="Times New Roman"/>
                <w:sz w:val="24"/>
                <w:szCs w:val="24"/>
              </w:rPr>
            </w:pPr>
            <w:r w:rsidRPr="00951B41">
              <w:rPr>
                <w:rFonts w:ascii="Times New Roman" w:hAnsi="Times New Roman" w:cs="Times New Roman"/>
                <w:sz w:val="24"/>
                <w:szCs w:val="24"/>
              </w:rPr>
              <w:t>Выполнен</w:t>
            </w:r>
          </w:p>
        </w:tc>
        <w:tc>
          <w:tcPr>
            <w:tcW w:w="2280" w:type="dxa"/>
            <w:tcBorders>
              <w:top w:val="nil"/>
              <w:left w:val="nil"/>
              <w:bottom w:val="nil"/>
              <w:right w:val="nil"/>
            </w:tcBorders>
          </w:tcPr>
          <w:p w:rsidR="00951B41" w:rsidRPr="00951B41" w:rsidRDefault="00951B41" w:rsidP="00951B41">
            <w:pPr>
              <w:pStyle w:val="ConsPlusNormal"/>
              <w:ind w:firstLine="0"/>
              <w:jc w:val="center"/>
              <w:rPr>
                <w:rFonts w:ascii="Times New Roman" w:hAnsi="Times New Roman" w:cs="Times New Roman"/>
                <w:sz w:val="24"/>
                <w:szCs w:val="24"/>
              </w:rPr>
            </w:pPr>
            <w:r w:rsidRPr="00951B41">
              <w:rPr>
                <w:rFonts w:ascii="Times New Roman" w:hAnsi="Times New Roman" w:cs="Times New Roman"/>
                <w:sz w:val="24"/>
                <w:szCs w:val="24"/>
              </w:rPr>
              <w:t>0</w:t>
            </w:r>
          </w:p>
        </w:tc>
        <w:tc>
          <w:tcPr>
            <w:tcW w:w="2443" w:type="dxa"/>
            <w:tcBorders>
              <w:top w:val="nil"/>
              <w:left w:val="nil"/>
              <w:bottom w:val="nil"/>
              <w:right w:val="nil"/>
            </w:tcBorders>
          </w:tcPr>
          <w:p w:rsidR="00951B41" w:rsidRPr="00951B41" w:rsidRDefault="00951B41" w:rsidP="00951B41">
            <w:pPr>
              <w:pStyle w:val="ConsPlusNormal"/>
              <w:ind w:firstLine="0"/>
              <w:jc w:val="center"/>
              <w:rPr>
                <w:rFonts w:ascii="Times New Roman" w:hAnsi="Times New Roman" w:cs="Times New Roman"/>
                <w:sz w:val="24"/>
                <w:szCs w:val="24"/>
              </w:rPr>
            </w:pPr>
            <w:r w:rsidRPr="00951B41">
              <w:rPr>
                <w:rFonts w:ascii="Times New Roman" w:hAnsi="Times New Roman" w:cs="Times New Roman"/>
                <w:sz w:val="24"/>
                <w:szCs w:val="24"/>
              </w:rPr>
              <w:t>1</w:t>
            </w:r>
          </w:p>
        </w:tc>
        <w:tc>
          <w:tcPr>
            <w:tcW w:w="2309" w:type="dxa"/>
            <w:tcBorders>
              <w:top w:val="nil"/>
              <w:left w:val="nil"/>
              <w:bottom w:val="nil"/>
              <w:right w:val="nil"/>
            </w:tcBorders>
          </w:tcPr>
          <w:p w:rsidR="00951B41" w:rsidRPr="00951B41" w:rsidRDefault="00951B41" w:rsidP="00951B41">
            <w:pPr>
              <w:pStyle w:val="ConsPlusNormal"/>
              <w:ind w:firstLine="0"/>
              <w:jc w:val="center"/>
              <w:rPr>
                <w:rFonts w:ascii="Times New Roman" w:hAnsi="Times New Roman" w:cs="Times New Roman"/>
                <w:sz w:val="24"/>
                <w:szCs w:val="24"/>
              </w:rPr>
            </w:pPr>
            <w:r w:rsidRPr="00951B41">
              <w:rPr>
                <w:rFonts w:ascii="Times New Roman" w:hAnsi="Times New Roman" w:cs="Times New Roman"/>
                <w:sz w:val="24"/>
                <w:szCs w:val="24"/>
              </w:rPr>
              <w:t xml:space="preserve">2 x </w:t>
            </w:r>
            <w:proofErr w:type="gramStart"/>
            <w:r w:rsidRPr="00951B41">
              <w:rPr>
                <w:rFonts w:ascii="Times New Roman" w:hAnsi="Times New Roman" w:cs="Times New Roman"/>
                <w:sz w:val="24"/>
                <w:szCs w:val="24"/>
              </w:rPr>
              <w:t>О</w:t>
            </w:r>
            <w:proofErr w:type="gramEnd"/>
            <w:r w:rsidRPr="00951B41">
              <w:rPr>
                <w:rFonts w:ascii="Times New Roman" w:hAnsi="Times New Roman" w:cs="Times New Roman"/>
                <w:sz w:val="24"/>
                <w:szCs w:val="24"/>
              </w:rPr>
              <w:t xml:space="preserve"> </w:t>
            </w:r>
            <w:hyperlink w:anchor="P137" w:history="1">
              <w:r w:rsidRPr="00951B41">
                <w:rPr>
                  <w:rFonts w:ascii="Times New Roman" w:hAnsi="Times New Roman" w:cs="Times New Roman"/>
                  <w:color w:val="0000FF"/>
                  <w:sz w:val="24"/>
                  <w:szCs w:val="24"/>
                </w:rPr>
                <w:t>&lt;*&gt;</w:t>
              </w:r>
            </w:hyperlink>
          </w:p>
        </w:tc>
      </w:tr>
      <w:tr w:rsidR="00951B41" w:rsidRPr="00951B41" w:rsidTr="00B67660">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951B41" w:rsidRPr="00951B41" w:rsidRDefault="00951B41" w:rsidP="00951B41">
            <w:pPr>
              <w:pStyle w:val="ConsPlusNormal"/>
              <w:ind w:firstLine="0"/>
              <w:jc w:val="center"/>
              <w:rPr>
                <w:rFonts w:ascii="Times New Roman" w:hAnsi="Times New Roman" w:cs="Times New Roman"/>
                <w:sz w:val="24"/>
                <w:szCs w:val="24"/>
              </w:rPr>
            </w:pPr>
            <w:r w:rsidRPr="00951B41">
              <w:rPr>
                <w:rFonts w:ascii="Times New Roman" w:hAnsi="Times New Roman" w:cs="Times New Roman"/>
                <w:sz w:val="24"/>
                <w:szCs w:val="24"/>
              </w:rPr>
              <w:t>Не достигнут с положительной динамикой</w:t>
            </w:r>
          </w:p>
        </w:tc>
        <w:tc>
          <w:tcPr>
            <w:tcW w:w="2280" w:type="dxa"/>
            <w:tcBorders>
              <w:top w:val="nil"/>
              <w:left w:val="nil"/>
              <w:bottom w:val="nil"/>
              <w:right w:val="nil"/>
            </w:tcBorders>
          </w:tcPr>
          <w:p w:rsidR="00951B41" w:rsidRPr="00951B41" w:rsidRDefault="00951B41" w:rsidP="00951B41">
            <w:pPr>
              <w:pStyle w:val="ConsPlusNormal"/>
              <w:ind w:firstLine="0"/>
              <w:jc w:val="center"/>
              <w:rPr>
                <w:rFonts w:ascii="Times New Roman" w:hAnsi="Times New Roman" w:cs="Times New Roman"/>
                <w:sz w:val="24"/>
                <w:szCs w:val="24"/>
              </w:rPr>
            </w:pPr>
            <w:r w:rsidRPr="00951B41">
              <w:rPr>
                <w:rFonts w:ascii="Times New Roman" w:hAnsi="Times New Roman" w:cs="Times New Roman"/>
                <w:sz w:val="24"/>
                <w:szCs w:val="24"/>
              </w:rPr>
              <w:t>-1</w:t>
            </w:r>
          </w:p>
        </w:tc>
        <w:tc>
          <w:tcPr>
            <w:tcW w:w="2443" w:type="dxa"/>
            <w:tcBorders>
              <w:top w:val="nil"/>
              <w:left w:val="nil"/>
              <w:bottom w:val="nil"/>
              <w:right w:val="nil"/>
            </w:tcBorders>
          </w:tcPr>
          <w:p w:rsidR="00951B41" w:rsidRPr="00951B41" w:rsidRDefault="00951B41" w:rsidP="00951B41">
            <w:pPr>
              <w:pStyle w:val="ConsPlusNormal"/>
              <w:ind w:firstLine="0"/>
              <w:jc w:val="center"/>
              <w:rPr>
                <w:rFonts w:ascii="Times New Roman" w:hAnsi="Times New Roman" w:cs="Times New Roman"/>
                <w:sz w:val="24"/>
                <w:szCs w:val="24"/>
              </w:rPr>
            </w:pPr>
            <w:r w:rsidRPr="00951B41">
              <w:rPr>
                <w:rFonts w:ascii="Times New Roman" w:hAnsi="Times New Roman" w:cs="Times New Roman"/>
                <w:sz w:val="24"/>
                <w:szCs w:val="24"/>
              </w:rPr>
              <w:t>0</w:t>
            </w:r>
          </w:p>
        </w:tc>
        <w:tc>
          <w:tcPr>
            <w:tcW w:w="2309" w:type="dxa"/>
            <w:tcBorders>
              <w:top w:val="nil"/>
              <w:left w:val="nil"/>
              <w:bottom w:val="nil"/>
              <w:right w:val="nil"/>
            </w:tcBorders>
          </w:tcPr>
          <w:p w:rsidR="00951B41" w:rsidRPr="00951B41" w:rsidRDefault="00951B41" w:rsidP="00951B41">
            <w:pPr>
              <w:pStyle w:val="ConsPlusNormal"/>
              <w:ind w:firstLine="0"/>
              <w:jc w:val="center"/>
              <w:rPr>
                <w:rFonts w:ascii="Times New Roman" w:hAnsi="Times New Roman" w:cs="Times New Roman"/>
                <w:sz w:val="24"/>
                <w:szCs w:val="24"/>
              </w:rPr>
            </w:pPr>
            <w:r w:rsidRPr="00951B41">
              <w:rPr>
                <w:rFonts w:ascii="Times New Roman" w:hAnsi="Times New Roman" w:cs="Times New Roman"/>
                <w:sz w:val="24"/>
                <w:szCs w:val="24"/>
              </w:rPr>
              <w:t xml:space="preserve">1 x </w:t>
            </w:r>
            <w:proofErr w:type="gramStart"/>
            <w:r w:rsidRPr="00951B41">
              <w:rPr>
                <w:rFonts w:ascii="Times New Roman" w:hAnsi="Times New Roman" w:cs="Times New Roman"/>
                <w:sz w:val="24"/>
                <w:szCs w:val="24"/>
              </w:rPr>
              <w:t>О</w:t>
            </w:r>
            <w:proofErr w:type="gramEnd"/>
            <w:r w:rsidRPr="00951B41">
              <w:rPr>
                <w:rFonts w:ascii="Times New Roman" w:hAnsi="Times New Roman" w:cs="Times New Roman"/>
                <w:sz w:val="24"/>
                <w:szCs w:val="24"/>
              </w:rPr>
              <w:t xml:space="preserve"> </w:t>
            </w:r>
            <w:hyperlink w:anchor="P137" w:history="1">
              <w:r w:rsidRPr="00951B41">
                <w:rPr>
                  <w:rFonts w:ascii="Times New Roman" w:hAnsi="Times New Roman" w:cs="Times New Roman"/>
                  <w:color w:val="0000FF"/>
                  <w:sz w:val="24"/>
                  <w:szCs w:val="24"/>
                </w:rPr>
                <w:t>&lt;*&gt;</w:t>
              </w:r>
            </w:hyperlink>
          </w:p>
        </w:tc>
      </w:tr>
      <w:tr w:rsidR="00951B41" w:rsidRPr="00951B41" w:rsidTr="00B67660">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951B41" w:rsidRPr="00951B41" w:rsidRDefault="00951B41" w:rsidP="00951B41">
            <w:pPr>
              <w:pStyle w:val="ConsPlusNormal"/>
              <w:ind w:firstLine="0"/>
              <w:jc w:val="center"/>
              <w:rPr>
                <w:rFonts w:ascii="Times New Roman" w:hAnsi="Times New Roman" w:cs="Times New Roman"/>
                <w:sz w:val="24"/>
                <w:szCs w:val="24"/>
              </w:rPr>
            </w:pPr>
            <w:r w:rsidRPr="00951B41">
              <w:rPr>
                <w:rFonts w:ascii="Times New Roman" w:hAnsi="Times New Roman" w:cs="Times New Roman"/>
                <w:sz w:val="24"/>
                <w:szCs w:val="24"/>
              </w:rPr>
              <w:t>Не достигнут с отрицательной динамикой</w:t>
            </w:r>
          </w:p>
        </w:tc>
        <w:tc>
          <w:tcPr>
            <w:tcW w:w="2280" w:type="dxa"/>
            <w:tcBorders>
              <w:top w:val="nil"/>
              <w:left w:val="nil"/>
              <w:bottom w:val="nil"/>
              <w:right w:val="nil"/>
            </w:tcBorders>
          </w:tcPr>
          <w:p w:rsidR="00951B41" w:rsidRPr="00951B41" w:rsidRDefault="00951B41" w:rsidP="00951B41">
            <w:pPr>
              <w:pStyle w:val="ConsPlusNormal"/>
              <w:ind w:firstLine="0"/>
              <w:jc w:val="center"/>
              <w:rPr>
                <w:rFonts w:ascii="Times New Roman" w:hAnsi="Times New Roman" w:cs="Times New Roman"/>
                <w:sz w:val="24"/>
                <w:szCs w:val="24"/>
              </w:rPr>
            </w:pPr>
            <w:r w:rsidRPr="00951B41">
              <w:rPr>
                <w:rFonts w:ascii="Times New Roman" w:hAnsi="Times New Roman" w:cs="Times New Roman"/>
                <w:sz w:val="24"/>
                <w:szCs w:val="24"/>
              </w:rPr>
              <w:t>-2</w:t>
            </w:r>
          </w:p>
        </w:tc>
        <w:tc>
          <w:tcPr>
            <w:tcW w:w="2443" w:type="dxa"/>
            <w:tcBorders>
              <w:top w:val="nil"/>
              <w:left w:val="nil"/>
              <w:bottom w:val="nil"/>
              <w:right w:val="nil"/>
            </w:tcBorders>
          </w:tcPr>
          <w:p w:rsidR="00951B41" w:rsidRPr="00951B41" w:rsidRDefault="00951B41" w:rsidP="00951B41">
            <w:pPr>
              <w:pStyle w:val="ConsPlusNormal"/>
              <w:ind w:firstLine="0"/>
              <w:jc w:val="center"/>
              <w:rPr>
                <w:rFonts w:ascii="Times New Roman" w:hAnsi="Times New Roman" w:cs="Times New Roman"/>
                <w:sz w:val="24"/>
                <w:szCs w:val="24"/>
              </w:rPr>
            </w:pPr>
            <w:r w:rsidRPr="00951B41">
              <w:rPr>
                <w:rFonts w:ascii="Times New Roman" w:hAnsi="Times New Roman" w:cs="Times New Roman"/>
                <w:sz w:val="24"/>
                <w:szCs w:val="24"/>
              </w:rPr>
              <w:t>-1</w:t>
            </w:r>
          </w:p>
        </w:tc>
        <w:tc>
          <w:tcPr>
            <w:tcW w:w="2309" w:type="dxa"/>
            <w:tcBorders>
              <w:top w:val="nil"/>
              <w:left w:val="nil"/>
              <w:bottom w:val="nil"/>
              <w:right w:val="nil"/>
            </w:tcBorders>
          </w:tcPr>
          <w:p w:rsidR="00951B41" w:rsidRPr="00951B41" w:rsidRDefault="00951B41" w:rsidP="00951B41">
            <w:pPr>
              <w:pStyle w:val="ConsPlusNormal"/>
              <w:ind w:firstLine="0"/>
              <w:jc w:val="center"/>
              <w:rPr>
                <w:rFonts w:ascii="Times New Roman" w:hAnsi="Times New Roman" w:cs="Times New Roman"/>
                <w:sz w:val="24"/>
                <w:szCs w:val="24"/>
              </w:rPr>
            </w:pPr>
            <w:r w:rsidRPr="00951B41">
              <w:rPr>
                <w:rFonts w:ascii="Times New Roman" w:hAnsi="Times New Roman" w:cs="Times New Roman"/>
                <w:sz w:val="24"/>
                <w:szCs w:val="24"/>
              </w:rPr>
              <w:t>0</w:t>
            </w:r>
          </w:p>
        </w:tc>
      </w:tr>
    </w:tbl>
    <w:p w:rsidR="00951B41" w:rsidRPr="00951B41" w:rsidRDefault="00951B41" w:rsidP="00951B41">
      <w:pPr>
        <w:pStyle w:val="ConsPlusNormal"/>
        <w:ind w:firstLine="540"/>
        <w:jc w:val="both"/>
        <w:rPr>
          <w:rFonts w:ascii="Times New Roman" w:hAnsi="Times New Roman" w:cs="Times New Roman"/>
          <w:sz w:val="28"/>
          <w:szCs w:val="28"/>
        </w:rPr>
      </w:pPr>
      <w:bookmarkStart w:id="1" w:name="P137"/>
      <w:bookmarkEnd w:id="1"/>
      <w:r w:rsidRPr="00951B41">
        <w:rPr>
          <w:rFonts w:ascii="Times New Roman" w:hAnsi="Times New Roman" w:cs="Times New Roman"/>
          <w:sz w:val="28"/>
          <w:szCs w:val="28"/>
        </w:rPr>
        <w:t>&lt;*&gt; О - отношение кассовых и фактических расходов на реализацию подпрограмм (основных мероприятий подпрограмм) к запланированному объему расходов на реализацию подпрограмм (основных мероприятий подпрограмм).</w:t>
      </w:r>
    </w:p>
    <w:p w:rsidR="00951B41" w:rsidRPr="00951B41" w:rsidRDefault="00951B41" w:rsidP="00951B41">
      <w:pPr>
        <w:pStyle w:val="ConsPlusNormal"/>
        <w:ind w:firstLine="540"/>
        <w:jc w:val="both"/>
        <w:rPr>
          <w:rFonts w:ascii="Times New Roman" w:hAnsi="Times New Roman" w:cs="Times New Roman"/>
          <w:sz w:val="28"/>
          <w:szCs w:val="28"/>
        </w:rPr>
      </w:pPr>
    </w:p>
    <w:p w:rsidR="00951B41" w:rsidRPr="00951B41" w:rsidRDefault="00951B41" w:rsidP="00951B41">
      <w:pPr>
        <w:pStyle w:val="ConsPlusNormal"/>
        <w:ind w:firstLine="540"/>
        <w:jc w:val="both"/>
        <w:rPr>
          <w:rFonts w:ascii="Times New Roman" w:hAnsi="Times New Roman" w:cs="Times New Roman"/>
          <w:sz w:val="28"/>
          <w:szCs w:val="28"/>
        </w:rPr>
      </w:pPr>
      <w:r w:rsidRPr="00951B41">
        <w:rPr>
          <w:rFonts w:ascii="Times New Roman" w:hAnsi="Times New Roman" w:cs="Times New Roman"/>
          <w:sz w:val="28"/>
          <w:szCs w:val="28"/>
        </w:rPr>
        <w:t>9. Состояние показателя считается перевыполненным, если фактически достигнутое значение показателя превышает его плановое значение и фактическая динамика показателя превышает его плановую динамику более чем на 15 процентов.</w:t>
      </w:r>
    </w:p>
    <w:p w:rsidR="00951B41" w:rsidRPr="00951B41" w:rsidRDefault="00951B41" w:rsidP="00951B41">
      <w:pPr>
        <w:pStyle w:val="ConsPlusNormal"/>
        <w:ind w:firstLine="540"/>
        <w:jc w:val="both"/>
        <w:rPr>
          <w:rFonts w:ascii="Times New Roman" w:hAnsi="Times New Roman" w:cs="Times New Roman"/>
          <w:sz w:val="28"/>
          <w:szCs w:val="28"/>
        </w:rPr>
      </w:pPr>
      <w:r w:rsidRPr="00951B41">
        <w:rPr>
          <w:rFonts w:ascii="Times New Roman" w:hAnsi="Times New Roman" w:cs="Times New Roman"/>
          <w:sz w:val="28"/>
          <w:szCs w:val="28"/>
        </w:rPr>
        <w:t>Состояние показателя считается выполненным в случаях, если:</w:t>
      </w:r>
    </w:p>
    <w:p w:rsidR="00951B41" w:rsidRPr="00951B41" w:rsidRDefault="00951B41" w:rsidP="00951B41">
      <w:pPr>
        <w:pStyle w:val="ConsPlusNormal"/>
        <w:ind w:firstLine="539"/>
        <w:jc w:val="both"/>
        <w:rPr>
          <w:rFonts w:ascii="Times New Roman" w:hAnsi="Times New Roman" w:cs="Times New Roman"/>
          <w:sz w:val="28"/>
          <w:szCs w:val="28"/>
        </w:rPr>
      </w:pPr>
      <w:r w:rsidRPr="00951B41">
        <w:rPr>
          <w:rFonts w:ascii="Times New Roman" w:hAnsi="Times New Roman" w:cs="Times New Roman"/>
          <w:sz w:val="28"/>
          <w:szCs w:val="28"/>
        </w:rPr>
        <w:t xml:space="preserve">фактически достигнутое значение показателя превышает </w:t>
      </w:r>
      <w:proofErr w:type="gramStart"/>
      <w:r w:rsidRPr="00951B41">
        <w:rPr>
          <w:rFonts w:ascii="Times New Roman" w:hAnsi="Times New Roman" w:cs="Times New Roman"/>
          <w:sz w:val="28"/>
          <w:szCs w:val="28"/>
        </w:rPr>
        <w:t>его плановое значение</w:t>
      </w:r>
      <w:proofErr w:type="gramEnd"/>
      <w:r w:rsidRPr="00951B41">
        <w:rPr>
          <w:rFonts w:ascii="Times New Roman" w:hAnsi="Times New Roman" w:cs="Times New Roman"/>
          <w:sz w:val="28"/>
          <w:szCs w:val="28"/>
        </w:rPr>
        <w:t xml:space="preserve"> и фактическая динамика показателя превышает его плановую динамику не более чем на 15 процентов;</w:t>
      </w:r>
    </w:p>
    <w:p w:rsidR="00951B41" w:rsidRPr="00951B41" w:rsidRDefault="00951B41" w:rsidP="00951B41">
      <w:pPr>
        <w:pStyle w:val="ConsPlusNormal"/>
        <w:ind w:firstLine="539"/>
        <w:jc w:val="both"/>
        <w:rPr>
          <w:rFonts w:ascii="Times New Roman" w:hAnsi="Times New Roman" w:cs="Times New Roman"/>
          <w:sz w:val="28"/>
          <w:szCs w:val="28"/>
        </w:rPr>
      </w:pPr>
      <w:r w:rsidRPr="00951B41">
        <w:rPr>
          <w:rFonts w:ascii="Times New Roman" w:hAnsi="Times New Roman" w:cs="Times New Roman"/>
          <w:sz w:val="28"/>
          <w:szCs w:val="28"/>
        </w:rPr>
        <w:t xml:space="preserve">фактически достигнутое значение показателя совпадает с его плановым </w:t>
      </w:r>
      <w:r w:rsidRPr="00951B41">
        <w:rPr>
          <w:rFonts w:ascii="Times New Roman" w:hAnsi="Times New Roman" w:cs="Times New Roman"/>
          <w:sz w:val="28"/>
          <w:szCs w:val="28"/>
        </w:rPr>
        <w:lastRenderedPageBreak/>
        <w:t>значением;</w:t>
      </w:r>
    </w:p>
    <w:p w:rsidR="00951B41" w:rsidRPr="00951B41" w:rsidRDefault="00951B41" w:rsidP="00951B41">
      <w:pPr>
        <w:pStyle w:val="ConsPlusNormal"/>
        <w:ind w:firstLine="539"/>
        <w:jc w:val="both"/>
        <w:rPr>
          <w:rFonts w:ascii="Times New Roman" w:hAnsi="Times New Roman" w:cs="Times New Roman"/>
          <w:sz w:val="28"/>
          <w:szCs w:val="28"/>
        </w:rPr>
      </w:pPr>
      <w:r w:rsidRPr="00951B41">
        <w:rPr>
          <w:rFonts w:ascii="Times New Roman" w:hAnsi="Times New Roman" w:cs="Times New Roman"/>
          <w:sz w:val="28"/>
          <w:szCs w:val="28"/>
        </w:rPr>
        <w:t>фактически достигнутое значение показателя меньше его планового значения и фактическая динамика показателя меньше его плановой динамики не более чем на 15 процентов.</w:t>
      </w:r>
    </w:p>
    <w:p w:rsidR="00951B41" w:rsidRPr="00951B41" w:rsidRDefault="00951B41" w:rsidP="00951B41">
      <w:pPr>
        <w:pStyle w:val="ConsPlusNormal"/>
        <w:ind w:firstLine="539"/>
        <w:jc w:val="both"/>
        <w:rPr>
          <w:rFonts w:ascii="Times New Roman" w:hAnsi="Times New Roman" w:cs="Times New Roman"/>
          <w:sz w:val="28"/>
          <w:szCs w:val="28"/>
        </w:rPr>
      </w:pPr>
      <w:r w:rsidRPr="00951B41">
        <w:rPr>
          <w:rFonts w:ascii="Times New Roman" w:hAnsi="Times New Roman" w:cs="Times New Roman"/>
          <w:sz w:val="28"/>
          <w:szCs w:val="28"/>
        </w:rPr>
        <w:t>Состояние показателя считается не достигнутым с положительной динамикой, если фактически достигнутое значение показателя меньше его планового значения, фактическая динамика показателя является положительной и меньше его плановой динамики более чем на 15 процентов.</w:t>
      </w:r>
    </w:p>
    <w:p w:rsidR="00951B41" w:rsidRPr="00951B41" w:rsidRDefault="00951B41" w:rsidP="00951B41">
      <w:pPr>
        <w:pStyle w:val="ConsPlusNormal"/>
        <w:ind w:firstLine="539"/>
        <w:jc w:val="both"/>
        <w:rPr>
          <w:rFonts w:ascii="Times New Roman" w:hAnsi="Times New Roman" w:cs="Times New Roman"/>
          <w:sz w:val="28"/>
          <w:szCs w:val="28"/>
        </w:rPr>
      </w:pPr>
      <w:r w:rsidRPr="00951B41">
        <w:rPr>
          <w:rFonts w:ascii="Times New Roman" w:hAnsi="Times New Roman" w:cs="Times New Roman"/>
          <w:sz w:val="28"/>
          <w:szCs w:val="28"/>
        </w:rPr>
        <w:t>Состояние показателя считается не достигнутым с отрицательной динамикой, если динамика показателя является отрицательной.</w:t>
      </w:r>
    </w:p>
    <w:p w:rsidR="00951B41" w:rsidRPr="00951B41" w:rsidRDefault="00951B41" w:rsidP="00951B41">
      <w:pPr>
        <w:pStyle w:val="ConsPlusNormal"/>
        <w:ind w:firstLine="540"/>
        <w:jc w:val="both"/>
        <w:rPr>
          <w:rFonts w:ascii="Times New Roman" w:hAnsi="Times New Roman" w:cs="Times New Roman"/>
          <w:sz w:val="28"/>
          <w:szCs w:val="28"/>
        </w:rPr>
      </w:pPr>
      <w:r w:rsidRPr="00951B41">
        <w:rPr>
          <w:rFonts w:ascii="Times New Roman" w:hAnsi="Times New Roman" w:cs="Times New Roman"/>
          <w:sz w:val="28"/>
          <w:szCs w:val="28"/>
        </w:rPr>
        <w:t>10. Динамика показателя, увеличение значения которого свидетельствует о достижении цели муниципальной программы (решении задачи подпрограммы), является положительной в случае, если фактически достигнутое значение показателя по итогам реализации муниципальной программы в отчетном финансовом году больше или равно фактически достигнутому значению показателя по итогам реализации муниципальной программы в году, предшествующем отчетному. В противном случае динамика такого показателя является отрицательной.</w:t>
      </w:r>
    </w:p>
    <w:p w:rsidR="00951B41" w:rsidRPr="00951B41" w:rsidRDefault="00951B41" w:rsidP="00951B41">
      <w:pPr>
        <w:pStyle w:val="ConsPlusNormal"/>
        <w:ind w:firstLine="540"/>
        <w:jc w:val="both"/>
        <w:rPr>
          <w:rFonts w:ascii="Times New Roman" w:hAnsi="Times New Roman" w:cs="Times New Roman"/>
          <w:sz w:val="28"/>
          <w:szCs w:val="28"/>
        </w:rPr>
      </w:pPr>
      <w:r w:rsidRPr="00951B41">
        <w:rPr>
          <w:rFonts w:ascii="Times New Roman" w:hAnsi="Times New Roman" w:cs="Times New Roman"/>
          <w:sz w:val="28"/>
          <w:szCs w:val="28"/>
        </w:rPr>
        <w:t>Динамика показателя, снижение значения которого свидетельствует о достижении цели муниципальной программы (решении задачи подпрограммы), является положительной в случае, если фактически достигнутое значение показателя по итогам реализации муниципальной программы в отчетном финансовом году меньше или равно фактически достигнутому значению показателя по итогам реализации муниципальной программы в году, предшествующем отчетному. В противном случае динамика такого показателя является отрицательной.</w:t>
      </w:r>
    </w:p>
    <w:p w:rsidR="00951B41" w:rsidRPr="00951B41" w:rsidRDefault="00951B41" w:rsidP="00951B41">
      <w:pPr>
        <w:pStyle w:val="ConsPlusNormal"/>
        <w:ind w:firstLine="540"/>
        <w:jc w:val="both"/>
        <w:rPr>
          <w:rFonts w:ascii="Times New Roman" w:hAnsi="Times New Roman" w:cs="Times New Roman"/>
          <w:sz w:val="28"/>
          <w:szCs w:val="28"/>
        </w:rPr>
      </w:pPr>
      <w:r w:rsidRPr="00951B41">
        <w:rPr>
          <w:rFonts w:ascii="Times New Roman" w:hAnsi="Times New Roman" w:cs="Times New Roman"/>
          <w:sz w:val="28"/>
          <w:szCs w:val="28"/>
        </w:rPr>
        <w:t>11. Расходы на достижение значения показателя считаются осуществленными в большем объеме, если они превышают их первоначально запланированный уровень более чем на 10 процентов.</w:t>
      </w:r>
    </w:p>
    <w:p w:rsidR="00951B41" w:rsidRPr="00951B41" w:rsidRDefault="00951B41" w:rsidP="00951B41">
      <w:pPr>
        <w:pStyle w:val="ConsPlusNormal"/>
        <w:ind w:firstLine="540"/>
        <w:jc w:val="both"/>
        <w:rPr>
          <w:rFonts w:ascii="Times New Roman" w:hAnsi="Times New Roman" w:cs="Times New Roman"/>
          <w:sz w:val="28"/>
          <w:szCs w:val="28"/>
        </w:rPr>
      </w:pPr>
      <w:r w:rsidRPr="00951B41">
        <w:rPr>
          <w:rFonts w:ascii="Times New Roman" w:hAnsi="Times New Roman" w:cs="Times New Roman"/>
          <w:sz w:val="28"/>
          <w:szCs w:val="28"/>
        </w:rPr>
        <w:t>Расходы на достижение значения показателя считаются осуществленными в запланированном объеме, если они равны их первоначально запланированному уровню, превышают их первоначально запланированный уровень менее чем на 10 процентов или меньше их первоначально запланированного уровня не более чем на 10 процентов.</w:t>
      </w:r>
    </w:p>
    <w:p w:rsidR="00951B41" w:rsidRPr="00951B41" w:rsidRDefault="00951B41" w:rsidP="00951B41">
      <w:pPr>
        <w:pStyle w:val="ConsPlusNormal"/>
        <w:ind w:firstLine="540"/>
        <w:jc w:val="both"/>
        <w:rPr>
          <w:rFonts w:ascii="Times New Roman" w:hAnsi="Times New Roman" w:cs="Times New Roman"/>
          <w:sz w:val="28"/>
          <w:szCs w:val="28"/>
        </w:rPr>
      </w:pPr>
      <w:r w:rsidRPr="00951B41">
        <w:rPr>
          <w:rFonts w:ascii="Times New Roman" w:hAnsi="Times New Roman" w:cs="Times New Roman"/>
          <w:sz w:val="28"/>
          <w:szCs w:val="28"/>
        </w:rPr>
        <w:t>Расходы на достижение значения показателя считаются осуществленными в меньшем объеме, если они меньше их первоначально запланированного уровня более чем на 10 процентов.</w:t>
      </w:r>
    </w:p>
    <w:p w:rsidR="00951B41" w:rsidRPr="00951B41" w:rsidRDefault="00951B41" w:rsidP="00951B41">
      <w:pPr>
        <w:pStyle w:val="ConsPlusNormal"/>
        <w:ind w:firstLine="540"/>
        <w:jc w:val="both"/>
        <w:rPr>
          <w:rFonts w:ascii="Times New Roman" w:hAnsi="Times New Roman" w:cs="Times New Roman"/>
          <w:sz w:val="28"/>
          <w:szCs w:val="28"/>
        </w:rPr>
      </w:pPr>
      <w:r w:rsidRPr="00951B41">
        <w:rPr>
          <w:rFonts w:ascii="Times New Roman" w:hAnsi="Times New Roman" w:cs="Times New Roman"/>
          <w:sz w:val="28"/>
          <w:szCs w:val="28"/>
        </w:rPr>
        <w:t>12. Степень достижения непосредственных результатов реализации муниципальной программы определяется по следующей формуле:</w:t>
      </w:r>
    </w:p>
    <w:p w:rsidR="00951B41" w:rsidRPr="00951B41" w:rsidRDefault="00951B41" w:rsidP="00951B41">
      <w:pPr>
        <w:pStyle w:val="ConsPlusNormal"/>
        <w:jc w:val="both"/>
        <w:rPr>
          <w:rFonts w:ascii="Times New Roman" w:hAnsi="Times New Roman" w:cs="Times New Roman"/>
          <w:sz w:val="28"/>
          <w:szCs w:val="28"/>
        </w:rPr>
      </w:pPr>
    </w:p>
    <w:p w:rsidR="00951B41" w:rsidRPr="00951B41" w:rsidRDefault="007908EE" w:rsidP="00951B41">
      <w:pPr>
        <w:pStyle w:val="ConsPlusNormal"/>
        <w:ind w:firstLine="540"/>
        <w:jc w:val="both"/>
        <w:rPr>
          <w:rFonts w:ascii="Times New Roman" w:hAnsi="Times New Roman" w:cs="Times New Roman"/>
          <w:sz w:val="28"/>
          <w:szCs w:val="28"/>
        </w:rPr>
      </w:pPr>
      <w:r>
        <w:rPr>
          <w:rFonts w:ascii="Times New Roman" w:hAnsi="Times New Roman" w:cs="Times New Roman"/>
          <w:position w:val="-26"/>
          <w:sz w:val="28"/>
          <w:szCs w:val="28"/>
        </w:rPr>
        <w:pict>
          <v:shape id="_x0000_i1043" style="width:129.8pt;height:39.8pt" coordsize="" o:spt="100" adj="0,,0" path="" filled="f" stroked="f">
            <v:stroke joinstyle="miter"/>
            <v:imagedata r:id="rId26" o:title="base_23629_81185_56"/>
            <v:formulas/>
            <v:path o:connecttype="segments"/>
          </v:shape>
        </w:pict>
      </w:r>
      <w:r w:rsidR="00951B41" w:rsidRPr="00951B41">
        <w:rPr>
          <w:rFonts w:ascii="Times New Roman" w:hAnsi="Times New Roman" w:cs="Times New Roman"/>
          <w:sz w:val="28"/>
          <w:szCs w:val="28"/>
        </w:rPr>
        <w:t>, где</w:t>
      </w:r>
    </w:p>
    <w:p w:rsidR="00951B41" w:rsidRPr="00951B41" w:rsidRDefault="00951B41" w:rsidP="00951B41">
      <w:pPr>
        <w:pStyle w:val="ConsPlusNormal"/>
        <w:jc w:val="both"/>
        <w:rPr>
          <w:rFonts w:ascii="Times New Roman" w:hAnsi="Times New Roman" w:cs="Times New Roman"/>
          <w:sz w:val="28"/>
          <w:szCs w:val="28"/>
        </w:rPr>
      </w:pPr>
    </w:p>
    <w:p w:rsidR="00951B41" w:rsidRPr="00951B41" w:rsidRDefault="00951B41" w:rsidP="00951B41">
      <w:pPr>
        <w:pStyle w:val="ConsPlusNormal"/>
        <w:ind w:firstLine="540"/>
        <w:jc w:val="both"/>
        <w:rPr>
          <w:rFonts w:ascii="Times New Roman" w:hAnsi="Times New Roman" w:cs="Times New Roman"/>
          <w:sz w:val="28"/>
          <w:szCs w:val="28"/>
        </w:rPr>
      </w:pPr>
      <w:r w:rsidRPr="00951B41">
        <w:rPr>
          <w:rFonts w:ascii="Times New Roman" w:hAnsi="Times New Roman" w:cs="Times New Roman"/>
          <w:sz w:val="28"/>
          <w:szCs w:val="28"/>
        </w:rPr>
        <w:t xml:space="preserve">НРП - степень достижения непосредственных результатов реализации </w:t>
      </w:r>
      <w:r w:rsidRPr="00951B41">
        <w:rPr>
          <w:rFonts w:ascii="Times New Roman" w:hAnsi="Times New Roman" w:cs="Times New Roman"/>
          <w:sz w:val="28"/>
          <w:szCs w:val="28"/>
        </w:rPr>
        <w:lastRenderedPageBreak/>
        <w:t>муниципальной программы;</w:t>
      </w:r>
    </w:p>
    <w:p w:rsidR="00951B41" w:rsidRPr="00951B41" w:rsidRDefault="007908EE" w:rsidP="00951B41">
      <w:pPr>
        <w:pStyle w:val="ConsPlusNormal"/>
        <w:ind w:firstLine="540"/>
        <w:jc w:val="both"/>
        <w:rPr>
          <w:rFonts w:ascii="Times New Roman" w:hAnsi="Times New Roman" w:cs="Times New Roman"/>
          <w:sz w:val="28"/>
          <w:szCs w:val="28"/>
        </w:rPr>
      </w:pPr>
      <w:r>
        <w:rPr>
          <w:rFonts w:ascii="Times New Roman" w:hAnsi="Times New Roman" w:cs="Times New Roman"/>
          <w:position w:val="-8"/>
          <w:sz w:val="28"/>
          <w:szCs w:val="28"/>
        </w:rPr>
        <w:pict>
          <v:shape id="_x0000_i1044" style="width:20.2pt;height:20.2pt" coordsize="" o:spt="100" adj="0,,0" path="" filled="f" stroked="f">
            <v:stroke joinstyle="miter"/>
            <v:imagedata r:id="rId27" o:title="base_23629_81185_57"/>
            <v:formulas/>
            <v:path o:connecttype="segments"/>
          </v:shape>
        </w:pict>
      </w:r>
      <w:r w:rsidR="00951B41" w:rsidRPr="00951B41">
        <w:rPr>
          <w:rFonts w:ascii="Times New Roman" w:hAnsi="Times New Roman" w:cs="Times New Roman"/>
          <w:sz w:val="28"/>
          <w:szCs w:val="28"/>
        </w:rPr>
        <w:t xml:space="preserve"> - количество подпрограмм;</w:t>
      </w:r>
    </w:p>
    <w:p w:rsidR="00951B41" w:rsidRPr="00951B41" w:rsidRDefault="007908EE" w:rsidP="00951B41">
      <w:pPr>
        <w:pStyle w:val="ConsPlusNormal"/>
        <w:ind w:firstLine="540"/>
        <w:jc w:val="both"/>
        <w:rPr>
          <w:rFonts w:ascii="Times New Roman" w:hAnsi="Times New Roman" w:cs="Times New Roman"/>
          <w:sz w:val="28"/>
          <w:szCs w:val="28"/>
        </w:rPr>
      </w:pPr>
      <w:r>
        <w:rPr>
          <w:rFonts w:ascii="Times New Roman" w:hAnsi="Times New Roman" w:cs="Times New Roman"/>
          <w:position w:val="-8"/>
          <w:sz w:val="28"/>
          <w:szCs w:val="28"/>
        </w:rPr>
        <w:pict>
          <v:shape id="_x0000_i1045" style="width:43.1pt;height:20.2pt" coordsize="" o:spt="100" adj="0,,0" path="" filled="f" stroked="f">
            <v:stroke joinstyle="miter"/>
            <v:imagedata r:id="rId28" o:title="base_23629_81185_58"/>
            <v:formulas/>
            <v:path o:connecttype="segments"/>
          </v:shape>
        </w:pict>
      </w:r>
      <w:r w:rsidR="00951B41" w:rsidRPr="00951B41">
        <w:rPr>
          <w:rFonts w:ascii="Times New Roman" w:hAnsi="Times New Roman" w:cs="Times New Roman"/>
          <w:sz w:val="28"/>
          <w:szCs w:val="28"/>
        </w:rPr>
        <w:t xml:space="preserve"> - степень достижения непосредственных результатов реализации i-й подпрограммы;</w:t>
      </w:r>
    </w:p>
    <w:p w:rsidR="00951B41" w:rsidRPr="00951B41" w:rsidRDefault="007908EE" w:rsidP="00951B41">
      <w:pPr>
        <w:pStyle w:val="ConsPlusNormal"/>
        <w:ind w:firstLine="540"/>
        <w:jc w:val="both"/>
        <w:rPr>
          <w:rFonts w:ascii="Times New Roman" w:hAnsi="Times New Roman" w:cs="Times New Roman"/>
          <w:sz w:val="28"/>
          <w:szCs w:val="28"/>
        </w:rPr>
      </w:pPr>
      <w:r>
        <w:rPr>
          <w:rFonts w:ascii="Times New Roman" w:hAnsi="Times New Roman" w:cs="Times New Roman"/>
          <w:position w:val="-25"/>
          <w:sz w:val="28"/>
          <w:szCs w:val="28"/>
        </w:rPr>
        <w:pict>
          <v:shape id="_x0000_i1046" style="width:60.55pt;height:38.75pt" coordsize="" o:spt="100" adj="0,,0" path="" filled="f" stroked="f">
            <v:stroke joinstyle="miter"/>
            <v:imagedata r:id="rId29" o:title="base_23629_81185_59"/>
            <v:formulas/>
            <v:path o:connecttype="segments"/>
          </v:shape>
        </w:pict>
      </w:r>
      <w:r w:rsidR="00951B41" w:rsidRPr="00951B41">
        <w:rPr>
          <w:rFonts w:ascii="Times New Roman" w:hAnsi="Times New Roman" w:cs="Times New Roman"/>
          <w:sz w:val="28"/>
          <w:szCs w:val="28"/>
        </w:rPr>
        <w:t xml:space="preserve"> - сумма степеней достижения непосредственных результатов реализации i-й подпрограммы.</w:t>
      </w:r>
    </w:p>
    <w:p w:rsidR="00951B41" w:rsidRPr="00951B41" w:rsidRDefault="00951B41" w:rsidP="00951B41">
      <w:pPr>
        <w:pStyle w:val="ConsPlusNormal"/>
        <w:ind w:firstLine="540"/>
        <w:jc w:val="both"/>
        <w:rPr>
          <w:rFonts w:ascii="Times New Roman" w:hAnsi="Times New Roman" w:cs="Times New Roman"/>
          <w:sz w:val="28"/>
          <w:szCs w:val="28"/>
        </w:rPr>
      </w:pPr>
      <w:r w:rsidRPr="00951B41">
        <w:rPr>
          <w:rFonts w:ascii="Times New Roman" w:hAnsi="Times New Roman" w:cs="Times New Roman"/>
          <w:sz w:val="28"/>
          <w:szCs w:val="28"/>
        </w:rPr>
        <w:t>Степень достижения непосредственных результатов реализации i-й подпрограммы определяется по следующей формуле:</w:t>
      </w:r>
    </w:p>
    <w:p w:rsidR="00951B41" w:rsidRPr="00951B41" w:rsidRDefault="00951B41" w:rsidP="00951B41">
      <w:pPr>
        <w:pStyle w:val="ConsPlusNormal"/>
        <w:jc w:val="both"/>
        <w:rPr>
          <w:rFonts w:ascii="Times New Roman" w:hAnsi="Times New Roman" w:cs="Times New Roman"/>
          <w:sz w:val="28"/>
          <w:szCs w:val="28"/>
        </w:rPr>
      </w:pPr>
    </w:p>
    <w:p w:rsidR="00951B41" w:rsidRPr="00951B41" w:rsidRDefault="007908EE" w:rsidP="00951B41">
      <w:pPr>
        <w:pStyle w:val="ConsPlusNormal"/>
        <w:ind w:firstLine="540"/>
        <w:jc w:val="both"/>
        <w:rPr>
          <w:rFonts w:ascii="Times New Roman" w:hAnsi="Times New Roman" w:cs="Times New Roman"/>
          <w:sz w:val="28"/>
          <w:szCs w:val="28"/>
        </w:rPr>
      </w:pPr>
      <w:r>
        <w:rPr>
          <w:rFonts w:ascii="Times New Roman" w:hAnsi="Times New Roman" w:cs="Times New Roman"/>
          <w:position w:val="-27"/>
          <w:sz w:val="28"/>
          <w:szCs w:val="28"/>
        </w:rPr>
        <w:pict>
          <v:shape id="_x0000_i1047" style="width:144.55pt;height:40.35pt" coordsize="" o:spt="100" adj="0,,0" path="" filled="f" stroked="f">
            <v:stroke joinstyle="miter"/>
            <v:imagedata r:id="rId30" o:title="base_23629_81185_60"/>
            <v:formulas/>
            <v:path o:connecttype="segments"/>
          </v:shape>
        </w:pict>
      </w:r>
      <w:r w:rsidR="00951B41" w:rsidRPr="00951B41">
        <w:rPr>
          <w:rFonts w:ascii="Times New Roman" w:hAnsi="Times New Roman" w:cs="Times New Roman"/>
          <w:sz w:val="28"/>
          <w:szCs w:val="28"/>
        </w:rPr>
        <w:t>, где</w:t>
      </w:r>
    </w:p>
    <w:p w:rsidR="00951B41" w:rsidRPr="00951B41" w:rsidRDefault="00951B41" w:rsidP="00951B41">
      <w:pPr>
        <w:pStyle w:val="ConsPlusNormal"/>
        <w:jc w:val="both"/>
        <w:rPr>
          <w:rFonts w:ascii="Times New Roman" w:hAnsi="Times New Roman" w:cs="Times New Roman"/>
          <w:sz w:val="28"/>
          <w:szCs w:val="28"/>
        </w:rPr>
      </w:pPr>
    </w:p>
    <w:p w:rsidR="00951B41" w:rsidRPr="00951B41" w:rsidRDefault="007908EE" w:rsidP="00951B41">
      <w:pPr>
        <w:pStyle w:val="ConsPlusNormal"/>
        <w:ind w:firstLine="540"/>
        <w:jc w:val="both"/>
        <w:rPr>
          <w:rFonts w:ascii="Times New Roman" w:hAnsi="Times New Roman" w:cs="Times New Roman"/>
          <w:sz w:val="28"/>
          <w:szCs w:val="28"/>
        </w:rPr>
      </w:pPr>
      <w:r>
        <w:rPr>
          <w:rFonts w:ascii="Times New Roman" w:hAnsi="Times New Roman" w:cs="Times New Roman"/>
          <w:position w:val="-8"/>
          <w:sz w:val="28"/>
          <w:szCs w:val="28"/>
        </w:rPr>
        <w:pict>
          <v:shape id="_x0000_i1048" style="width:42.55pt;height:20.2pt" coordsize="" o:spt="100" adj="0,,0" path="" filled="f" stroked="f">
            <v:stroke joinstyle="miter"/>
            <v:imagedata r:id="rId31" o:title="base_23629_81185_61"/>
            <v:formulas/>
            <v:path o:connecttype="segments"/>
          </v:shape>
        </w:pict>
      </w:r>
      <w:r w:rsidR="00951B41" w:rsidRPr="00951B41">
        <w:rPr>
          <w:rFonts w:ascii="Times New Roman" w:hAnsi="Times New Roman" w:cs="Times New Roman"/>
          <w:sz w:val="28"/>
          <w:szCs w:val="28"/>
        </w:rPr>
        <w:t xml:space="preserve"> - степень достижения непосредственных результатов реализации i-й подпрограммы;</w:t>
      </w:r>
    </w:p>
    <w:p w:rsidR="00951B41" w:rsidRPr="00951B41" w:rsidRDefault="007908EE" w:rsidP="00951B41">
      <w:pPr>
        <w:pStyle w:val="ConsPlusNormal"/>
        <w:ind w:firstLine="540"/>
        <w:jc w:val="both"/>
        <w:rPr>
          <w:rFonts w:ascii="Times New Roman" w:hAnsi="Times New Roman" w:cs="Times New Roman"/>
          <w:sz w:val="28"/>
          <w:szCs w:val="28"/>
        </w:rPr>
      </w:pPr>
      <w:r>
        <w:rPr>
          <w:rFonts w:ascii="Times New Roman" w:hAnsi="Times New Roman" w:cs="Times New Roman"/>
          <w:position w:val="-8"/>
          <w:sz w:val="28"/>
          <w:szCs w:val="28"/>
        </w:rPr>
        <w:pict>
          <v:shape id="_x0000_i1049" style="width:20.75pt;height:20.2pt" coordsize="" o:spt="100" adj="0,,0" path="" filled="f" stroked="f">
            <v:stroke joinstyle="miter"/>
            <v:imagedata r:id="rId32" o:title="base_23629_81185_62"/>
            <v:formulas/>
            <v:path o:connecttype="segments"/>
          </v:shape>
        </w:pict>
      </w:r>
      <w:r w:rsidR="00951B41" w:rsidRPr="00951B41">
        <w:rPr>
          <w:rFonts w:ascii="Times New Roman" w:hAnsi="Times New Roman" w:cs="Times New Roman"/>
          <w:sz w:val="28"/>
          <w:szCs w:val="28"/>
        </w:rPr>
        <w:t xml:space="preserve"> - количество основных мероприятий i-й подпрограммы;</w:t>
      </w:r>
    </w:p>
    <w:p w:rsidR="00951B41" w:rsidRPr="00951B41" w:rsidRDefault="007908EE" w:rsidP="00951B41">
      <w:pPr>
        <w:pStyle w:val="ConsPlusNormal"/>
        <w:ind w:firstLine="540"/>
        <w:jc w:val="both"/>
        <w:rPr>
          <w:rFonts w:ascii="Times New Roman" w:hAnsi="Times New Roman" w:cs="Times New Roman"/>
          <w:sz w:val="28"/>
          <w:szCs w:val="28"/>
        </w:rPr>
      </w:pPr>
      <w:r>
        <w:rPr>
          <w:rFonts w:ascii="Times New Roman" w:hAnsi="Times New Roman" w:cs="Times New Roman"/>
          <w:position w:val="-9"/>
          <w:sz w:val="28"/>
          <w:szCs w:val="28"/>
        </w:rPr>
        <w:pict>
          <v:shape id="_x0000_i1050" style="width:33.25pt;height:20.75pt" coordsize="" o:spt="100" adj="0,,0" path="" filled="f" stroked="f">
            <v:stroke joinstyle="miter"/>
            <v:imagedata r:id="rId33" o:title="base_23629_81185_63"/>
            <v:formulas/>
            <v:path o:connecttype="segments"/>
          </v:shape>
        </w:pict>
      </w:r>
      <w:r w:rsidR="00951B41" w:rsidRPr="00951B41">
        <w:rPr>
          <w:rFonts w:ascii="Times New Roman" w:hAnsi="Times New Roman" w:cs="Times New Roman"/>
          <w:sz w:val="28"/>
          <w:szCs w:val="28"/>
        </w:rPr>
        <w:t xml:space="preserve"> - количество достигнутых в отчетном финансовом году непосредственных результатов j-</w:t>
      </w:r>
      <w:proofErr w:type="spellStart"/>
      <w:r w:rsidR="00951B41" w:rsidRPr="00951B41">
        <w:rPr>
          <w:rFonts w:ascii="Times New Roman" w:hAnsi="Times New Roman" w:cs="Times New Roman"/>
          <w:sz w:val="28"/>
          <w:szCs w:val="28"/>
        </w:rPr>
        <w:t>го</w:t>
      </w:r>
      <w:proofErr w:type="spellEnd"/>
      <w:r w:rsidR="00951B41" w:rsidRPr="00951B41">
        <w:rPr>
          <w:rFonts w:ascii="Times New Roman" w:hAnsi="Times New Roman" w:cs="Times New Roman"/>
          <w:sz w:val="28"/>
          <w:szCs w:val="28"/>
        </w:rPr>
        <w:t xml:space="preserve"> основного мероприятия (i-й подпрограммы;</w:t>
      </w:r>
    </w:p>
    <w:p w:rsidR="00951B41" w:rsidRPr="00951B41" w:rsidRDefault="007908EE" w:rsidP="00951B41">
      <w:pPr>
        <w:pStyle w:val="ConsPlusNormal"/>
        <w:ind w:firstLine="540"/>
        <w:jc w:val="both"/>
        <w:rPr>
          <w:rFonts w:ascii="Times New Roman" w:hAnsi="Times New Roman" w:cs="Times New Roman"/>
          <w:sz w:val="28"/>
          <w:szCs w:val="28"/>
        </w:rPr>
      </w:pPr>
      <w:r>
        <w:rPr>
          <w:rFonts w:ascii="Times New Roman" w:hAnsi="Times New Roman" w:cs="Times New Roman"/>
          <w:position w:val="-9"/>
          <w:sz w:val="28"/>
          <w:szCs w:val="28"/>
        </w:rPr>
        <w:pict>
          <v:shape id="_x0000_i1051" style="width:24pt;height:20.75pt" coordsize="" o:spt="100" adj="0,,0" path="" filled="f" stroked="f">
            <v:stroke joinstyle="miter"/>
            <v:imagedata r:id="rId34" o:title="base_23629_81185_64"/>
            <v:formulas/>
            <v:path o:connecttype="segments"/>
          </v:shape>
        </w:pict>
      </w:r>
      <w:r w:rsidR="00951B41" w:rsidRPr="00951B41">
        <w:rPr>
          <w:rFonts w:ascii="Times New Roman" w:hAnsi="Times New Roman" w:cs="Times New Roman"/>
          <w:sz w:val="28"/>
          <w:szCs w:val="28"/>
        </w:rPr>
        <w:t xml:space="preserve"> - общее количество непосредственных результатов реализации j-</w:t>
      </w:r>
      <w:proofErr w:type="spellStart"/>
      <w:r w:rsidR="00951B41" w:rsidRPr="00951B41">
        <w:rPr>
          <w:rFonts w:ascii="Times New Roman" w:hAnsi="Times New Roman" w:cs="Times New Roman"/>
          <w:sz w:val="28"/>
          <w:szCs w:val="28"/>
        </w:rPr>
        <w:t>го</w:t>
      </w:r>
      <w:proofErr w:type="spellEnd"/>
      <w:r w:rsidR="00951B41" w:rsidRPr="00951B41">
        <w:rPr>
          <w:rFonts w:ascii="Times New Roman" w:hAnsi="Times New Roman" w:cs="Times New Roman"/>
          <w:sz w:val="28"/>
          <w:szCs w:val="28"/>
        </w:rPr>
        <w:t xml:space="preserve"> основного мероприятия i-й подпрограммы, достижение которых планировалось осуществить в отчетном финансовом году;</w:t>
      </w:r>
    </w:p>
    <w:p w:rsidR="00951B41" w:rsidRPr="00951B41" w:rsidRDefault="007908EE" w:rsidP="00951B41">
      <w:pPr>
        <w:pStyle w:val="ConsPlusNormal"/>
        <w:ind w:firstLine="540"/>
        <w:jc w:val="both"/>
        <w:rPr>
          <w:rFonts w:ascii="Times New Roman" w:hAnsi="Times New Roman" w:cs="Times New Roman"/>
          <w:sz w:val="28"/>
          <w:szCs w:val="28"/>
        </w:rPr>
      </w:pPr>
      <w:r>
        <w:rPr>
          <w:rFonts w:ascii="Times New Roman" w:hAnsi="Times New Roman" w:cs="Times New Roman"/>
          <w:position w:val="-29"/>
          <w:sz w:val="28"/>
          <w:szCs w:val="28"/>
        </w:rPr>
        <w:pict>
          <v:shape id="_x0000_i1052" style="width:52.9pt;height:42.55pt" coordsize="" o:spt="100" adj="0,,0" path="" filled="f" stroked="f">
            <v:stroke joinstyle="miter"/>
            <v:imagedata r:id="rId35" o:title="base_23629_81185_65"/>
            <v:formulas/>
            <v:path o:connecttype="segments"/>
          </v:shape>
        </w:pict>
      </w:r>
      <w:r w:rsidR="00951B41" w:rsidRPr="00951B41">
        <w:rPr>
          <w:rFonts w:ascii="Times New Roman" w:hAnsi="Times New Roman" w:cs="Times New Roman"/>
          <w:sz w:val="28"/>
          <w:szCs w:val="28"/>
        </w:rPr>
        <w:t xml:space="preserve"> - сумма </w:t>
      </w:r>
      <w:proofErr w:type="gramStart"/>
      <w:r w:rsidR="00951B41" w:rsidRPr="00951B41">
        <w:rPr>
          <w:rFonts w:ascii="Times New Roman" w:hAnsi="Times New Roman" w:cs="Times New Roman"/>
          <w:sz w:val="28"/>
          <w:szCs w:val="28"/>
        </w:rPr>
        <w:t>долей</w:t>
      </w:r>
      <w:proofErr w:type="gramEnd"/>
      <w:r w:rsidR="00951B41" w:rsidRPr="00951B41">
        <w:rPr>
          <w:rFonts w:ascii="Times New Roman" w:hAnsi="Times New Roman" w:cs="Times New Roman"/>
          <w:sz w:val="28"/>
          <w:szCs w:val="28"/>
        </w:rPr>
        <w:t xml:space="preserve"> достигнутых в отчетном финансовом году непосредственных результатов основных мероприятий i-й подпрограммы.</w:t>
      </w:r>
    </w:p>
    <w:p w:rsidR="00951B41" w:rsidRPr="00951B41" w:rsidRDefault="00951B41" w:rsidP="00951B41">
      <w:pPr>
        <w:pStyle w:val="ConsPlusNormal"/>
        <w:ind w:firstLine="540"/>
        <w:jc w:val="both"/>
        <w:rPr>
          <w:rFonts w:ascii="Times New Roman" w:hAnsi="Times New Roman" w:cs="Times New Roman"/>
          <w:sz w:val="28"/>
          <w:szCs w:val="28"/>
        </w:rPr>
      </w:pPr>
      <w:r w:rsidRPr="00951B41">
        <w:rPr>
          <w:rFonts w:ascii="Times New Roman" w:hAnsi="Times New Roman" w:cs="Times New Roman"/>
          <w:sz w:val="28"/>
          <w:szCs w:val="28"/>
        </w:rPr>
        <w:t>13. Показатель качества управления муниципальной программой определяется по следующей формуле:</w:t>
      </w:r>
    </w:p>
    <w:p w:rsidR="00951B41" w:rsidRPr="00951B41" w:rsidRDefault="00951B41" w:rsidP="00951B41">
      <w:pPr>
        <w:pStyle w:val="ConsPlusNormal"/>
        <w:jc w:val="both"/>
        <w:rPr>
          <w:rFonts w:ascii="Times New Roman" w:hAnsi="Times New Roman" w:cs="Times New Roman"/>
          <w:sz w:val="28"/>
          <w:szCs w:val="28"/>
        </w:rPr>
      </w:pPr>
    </w:p>
    <w:p w:rsidR="00951B41" w:rsidRPr="00951B41" w:rsidRDefault="007908EE" w:rsidP="00951B41">
      <w:pPr>
        <w:pStyle w:val="ConsPlusNormal"/>
        <w:ind w:firstLine="540"/>
        <w:jc w:val="both"/>
        <w:rPr>
          <w:rFonts w:ascii="Times New Roman" w:hAnsi="Times New Roman" w:cs="Times New Roman"/>
          <w:sz w:val="28"/>
          <w:szCs w:val="28"/>
        </w:rPr>
      </w:pPr>
      <w:r>
        <w:rPr>
          <w:rFonts w:ascii="Times New Roman" w:hAnsi="Times New Roman" w:cs="Times New Roman"/>
          <w:position w:val="-26"/>
          <w:sz w:val="28"/>
          <w:szCs w:val="28"/>
        </w:rPr>
        <w:pict>
          <v:shape id="_x0000_i1053" style="width:132pt;height:39.8pt" coordsize="" o:spt="100" adj="0,,0" path="" filled="f" stroked="f">
            <v:stroke joinstyle="miter"/>
            <v:imagedata r:id="rId36" o:title="base_23629_81185_66"/>
            <v:formulas/>
            <v:path o:connecttype="segments"/>
          </v:shape>
        </w:pict>
      </w:r>
      <w:r w:rsidR="00951B41" w:rsidRPr="00951B41">
        <w:rPr>
          <w:rFonts w:ascii="Times New Roman" w:hAnsi="Times New Roman" w:cs="Times New Roman"/>
          <w:sz w:val="28"/>
          <w:szCs w:val="28"/>
        </w:rPr>
        <w:t>, где</w:t>
      </w:r>
    </w:p>
    <w:p w:rsidR="00951B41" w:rsidRPr="00951B41" w:rsidRDefault="00951B41" w:rsidP="00951B41">
      <w:pPr>
        <w:pStyle w:val="ConsPlusNormal"/>
        <w:jc w:val="both"/>
        <w:rPr>
          <w:rFonts w:ascii="Times New Roman" w:hAnsi="Times New Roman" w:cs="Times New Roman"/>
          <w:sz w:val="28"/>
          <w:szCs w:val="28"/>
        </w:rPr>
      </w:pPr>
    </w:p>
    <w:p w:rsidR="00951B41" w:rsidRPr="00951B41" w:rsidRDefault="00951B41" w:rsidP="00951B41">
      <w:pPr>
        <w:pStyle w:val="ConsPlusNormal"/>
        <w:ind w:firstLine="540"/>
        <w:jc w:val="both"/>
        <w:rPr>
          <w:rFonts w:ascii="Times New Roman" w:hAnsi="Times New Roman" w:cs="Times New Roman"/>
          <w:sz w:val="28"/>
          <w:szCs w:val="28"/>
        </w:rPr>
      </w:pPr>
      <w:r w:rsidRPr="00951B41">
        <w:rPr>
          <w:rFonts w:ascii="Times New Roman" w:hAnsi="Times New Roman" w:cs="Times New Roman"/>
          <w:sz w:val="28"/>
          <w:szCs w:val="28"/>
        </w:rPr>
        <w:t>КУП - показатель качества управления муниципальной программой;</w:t>
      </w:r>
    </w:p>
    <w:p w:rsidR="00951B41" w:rsidRPr="00951B41" w:rsidRDefault="007908EE" w:rsidP="00951B41">
      <w:pPr>
        <w:pStyle w:val="ConsPlusNormal"/>
        <w:ind w:firstLine="540"/>
        <w:jc w:val="both"/>
        <w:rPr>
          <w:rFonts w:ascii="Times New Roman" w:hAnsi="Times New Roman" w:cs="Times New Roman"/>
          <w:sz w:val="28"/>
          <w:szCs w:val="28"/>
        </w:rPr>
      </w:pPr>
      <w:r>
        <w:rPr>
          <w:rFonts w:ascii="Times New Roman" w:hAnsi="Times New Roman" w:cs="Times New Roman"/>
          <w:position w:val="-8"/>
          <w:sz w:val="28"/>
          <w:szCs w:val="28"/>
        </w:rPr>
        <w:pict>
          <v:shape id="_x0000_i1054" style="width:20.2pt;height:20.2pt" coordsize="" o:spt="100" adj="0,,0" path="" filled="f" stroked="f">
            <v:stroke joinstyle="miter"/>
            <v:imagedata r:id="rId37" o:title="base_23629_81185_67"/>
            <v:formulas/>
            <v:path o:connecttype="segments"/>
          </v:shape>
        </w:pict>
      </w:r>
      <w:r w:rsidR="00951B41" w:rsidRPr="00951B41">
        <w:rPr>
          <w:rFonts w:ascii="Times New Roman" w:hAnsi="Times New Roman" w:cs="Times New Roman"/>
          <w:sz w:val="28"/>
          <w:szCs w:val="28"/>
        </w:rPr>
        <w:t xml:space="preserve"> - количество подпрограмм;</w:t>
      </w:r>
    </w:p>
    <w:p w:rsidR="00951B41" w:rsidRPr="00951B41" w:rsidRDefault="007908EE" w:rsidP="00951B41">
      <w:pPr>
        <w:pStyle w:val="ConsPlusNormal"/>
        <w:ind w:firstLine="540"/>
        <w:jc w:val="both"/>
        <w:rPr>
          <w:rFonts w:ascii="Times New Roman" w:hAnsi="Times New Roman" w:cs="Times New Roman"/>
          <w:sz w:val="28"/>
          <w:szCs w:val="28"/>
        </w:rPr>
      </w:pPr>
      <w:r>
        <w:rPr>
          <w:rFonts w:ascii="Times New Roman" w:hAnsi="Times New Roman" w:cs="Times New Roman"/>
          <w:position w:val="-8"/>
          <w:sz w:val="28"/>
          <w:szCs w:val="28"/>
        </w:rPr>
        <w:pict>
          <v:shape id="_x0000_i1055" style="width:43.65pt;height:20.2pt" coordsize="" o:spt="100" adj="0,,0" path="" filled="f" stroked="f">
            <v:stroke joinstyle="miter"/>
            <v:imagedata r:id="rId38" o:title="base_23629_81185_68"/>
            <v:formulas/>
            <v:path o:connecttype="segments"/>
          </v:shape>
        </w:pict>
      </w:r>
      <w:r w:rsidR="00951B41" w:rsidRPr="00951B41">
        <w:rPr>
          <w:rFonts w:ascii="Times New Roman" w:hAnsi="Times New Roman" w:cs="Times New Roman"/>
          <w:sz w:val="28"/>
          <w:szCs w:val="28"/>
        </w:rPr>
        <w:t xml:space="preserve"> - показатель качества управления i-й подпрограммой;</w:t>
      </w:r>
    </w:p>
    <w:p w:rsidR="00951B41" w:rsidRPr="00951B41" w:rsidRDefault="007908EE" w:rsidP="00951B41">
      <w:pPr>
        <w:pStyle w:val="ConsPlusNormal"/>
        <w:ind w:firstLine="540"/>
        <w:jc w:val="both"/>
        <w:rPr>
          <w:rFonts w:ascii="Times New Roman" w:hAnsi="Times New Roman" w:cs="Times New Roman"/>
          <w:sz w:val="28"/>
          <w:szCs w:val="28"/>
        </w:rPr>
      </w:pPr>
      <w:r>
        <w:rPr>
          <w:rFonts w:ascii="Times New Roman" w:hAnsi="Times New Roman" w:cs="Times New Roman"/>
          <w:position w:val="-25"/>
          <w:sz w:val="28"/>
          <w:szCs w:val="28"/>
        </w:rPr>
        <w:pict>
          <v:shape id="_x0000_i1056" style="width:62.2pt;height:38.75pt" coordsize="" o:spt="100" adj="0,,0" path="" filled="f" stroked="f">
            <v:stroke joinstyle="miter"/>
            <v:imagedata r:id="rId39" o:title="base_23629_81185_69"/>
            <v:formulas/>
            <v:path o:connecttype="segments"/>
          </v:shape>
        </w:pict>
      </w:r>
      <w:r w:rsidR="00951B41" w:rsidRPr="00951B41">
        <w:rPr>
          <w:rFonts w:ascii="Times New Roman" w:hAnsi="Times New Roman" w:cs="Times New Roman"/>
          <w:sz w:val="28"/>
          <w:szCs w:val="28"/>
        </w:rPr>
        <w:t xml:space="preserve"> - сумма показателей качества управления i-й подпрограммой.</w:t>
      </w:r>
    </w:p>
    <w:p w:rsidR="00951B41" w:rsidRPr="00951B41" w:rsidRDefault="00951B41" w:rsidP="00951B41">
      <w:pPr>
        <w:pStyle w:val="ConsPlusNormal"/>
        <w:ind w:firstLine="540"/>
        <w:jc w:val="both"/>
        <w:rPr>
          <w:rFonts w:ascii="Times New Roman" w:hAnsi="Times New Roman" w:cs="Times New Roman"/>
          <w:sz w:val="28"/>
          <w:szCs w:val="28"/>
        </w:rPr>
      </w:pPr>
      <w:r w:rsidRPr="00951B41">
        <w:rPr>
          <w:rFonts w:ascii="Times New Roman" w:hAnsi="Times New Roman" w:cs="Times New Roman"/>
          <w:sz w:val="28"/>
          <w:szCs w:val="28"/>
        </w:rPr>
        <w:t>Показатель качества управления i-й подпрограммой определяется по следующей формуле:</w:t>
      </w:r>
    </w:p>
    <w:p w:rsidR="00951B41" w:rsidRPr="00951B41" w:rsidRDefault="00951B41" w:rsidP="00951B41">
      <w:pPr>
        <w:pStyle w:val="ConsPlusNormal"/>
        <w:jc w:val="both"/>
        <w:rPr>
          <w:rFonts w:ascii="Times New Roman" w:hAnsi="Times New Roman" w:cs="Times New Roman"/>
          <w:sz w:val="28"/>
          <w:szCs w:val="28"/>
        </w:rPr>
      </w:pPr>
    </w:p>
    <w:p w:rsidR="00951B41" w:rsidRPr="00951B41" w:rsidRDefault="007908EE" w:rsidP="00951B41">
      <w:pPr>
        <w:pStyle w:val="ConsPlusNormal"/>
        <w:ind w:firstLine="540"/>
        <w:jc w:val="both"/>
        <w:rPr>
          <w:rFonts w:ascii="Times New Roman" w:hAnsi="Times New Roman" w:cs="Times New Roman"/>
          <w:sz w:val="28"/>
          <w:szCs w:val="28"/>
        </w:rPr>
      </w:pPr>
      <w:r>
        <w:rPr>
          <w:rFonts w:ascii="Times New Roman" w:hAnsi="Times New Roman" w:cs="Times New Roman"/>
          <w:position w:val="-27"/>
          <w:sz w:val="28"/>
          <w:szCs w:val="28"/>
        </w:rPr>
        <w:lastRenderedPageBreak/>
        <w:pict>
          <v:shape id="_x0000_i1057" style="width:146.2pt;height:40.35pt" coordsize="" o:spt="100" adj="0,,0" path="" filled="f" stroked="f">
            <v:stroke joinstyle="miter"/>
            <v:imagedata r:id="rId40" o:title="base_23629_81185_70"/>
            <v:formulas/>
            <v:path o:connecttype="segments"/>
          </v:shape>
        </w:pict>
      </w:r>
      <w:r w:rsidR="00951B41" w:rsidRPr="00951B41">
        <w:rPr>
          <w:rFonts w:ascii="Times New Roman" w:hAnsi="Times New Roman" w:cs="Times New Roman"/>
          <w:sz w:val="28"/>
          <w:szCs w:val="28"/>
        </w:rPr>
        <w:t>, где</w:t>
      </w:r>
    </w:p>
    <w:p w:rsidR="00951B41" w:rsidRPr="00951B41" w:rsidRDefault="00951B41" w:rsidP="00951B41">
      <w:pPr>
        <w:pStyle w:val="ConsPlusNormal"/>
        <w:jc w:val="both"/>
        <w:rPr>
          <w:rFonts w:ascii="Times New Roman" w:hAnsi="Times New Roman" w:cs="Times New Roman"/>
          <w:sz w:val="28"/>
          <w:szCs w:val="28"/>
        </w:rPr>
      </w:pPr>
    </w:p>
    <w:p w:rsidR="00951B41" w:rsidRPr="00951B41" w:rsidRDefault="007908EE" w:rsidP="00951B41">
      <w:pPr>
        <w:pStyle w:val="ConsPlusNormal"/>
        <w:ind w:firstLine="540"/>
        <w:jc w:val="both"/>
        <w:rPr>
          <w:rFonts w:ascii="Times New Roman" w:hAnsi="Times New Roman" w:cs="Times New Roman"/>
          <w:sz w:val="28"/>
          <w:szCs w:val="28"/>
        </w:rPr>
      </w:pPr>
      <w:r>
        <w:rPr>
          <w:rFonts w:ascii="Times New Roman" w:hAnsi="Times New Roman" w:cs="Times New Roman"/>
          <w:position w:val="-8"/>
          <w:sz w:val="28"/>
          <w:szCs w:val="28"/>
        </w:rPr>
        <w:pict>
          <v:shape id="_x0000_i1058" style="width:43.65pt;height:20.2pt" coordsize="" o:spt="100" adj="0,,0" path="" filled="f" stroked="f">
            <v:stroke joinstyle="miter"/>
            <v:imagedata r:id="rId41" o:title="base_23629_81185_71"/>
            <v:formulas/>
            <v:path o:connecttype="segments"/>
          </v:shape>
        </w:pict>
      </w:r>
      <w:r w:rsidR="00951B41" w:rsidRPr="00951B41">
        <w:rPr>
          <w:rFonts w:ascii="Times New Roman" w:hAnsi="Times New Roman" w:cs="Times New Roman"/>
          <w:sz w:val="28"/>
          <w:szCs w:val="28"/>
        </w:rPr>
        <w:t xml:space="preserve"> - показатель качества управления i-й подпрограммой;</w:t>
      </w:r>
    </w:p>
    <w:p w:rsidR="00951B41" w:rsidRPr="00951B41" w:rsidRDefault="007908EE" w:rsidP="00951B41">
      <w:pPr>
        <w:pStyle w:val="ConsPlusNormal"/>
        <w:ind w:firstLine="540"/>
        <w:jc w:val="both"/>
        <w:rPr>
          <w:rFonts w:ascii="Times New Roman" w:hAnsi="Times New Roman" w:cs="Times New Roman"/>
          <w:sz w:val="28"/>
          <w:szCs w:val="28"/>
        </w:rPr>
      </w:pPr>
      <w:r>
        <w:rPr>
          <w:rFonts w:ascii="Times New Roman" w:hAnsi="Times New Roman" w:cs="Times New Roman"/>
          <w:position w:val="-8"/>
          <w:sz w:val="28"/>
          <w:szCs w:val="28"/>
        </w:rPr>
        <w:pict>
          <v:shape id="_x0000_i1059" style="width:20.75pt;height:20.2pt" coordsize="" o:spt="100" adj="0,,0" path="" filled="f" stroked="f">
            <v:stroke joinstyle="miter"/>
            <v:imagedata r:id="rId42" o:title="base_23629_81185_72"/>
            <v:formulas/>
            <v:path o:connecttype="segments"/>
          </v:shape>
        </w:pict>
      </w:r>
      <w:r w:rsidR="00951B41" w:rsidRPr="00951B41">
        <w:rPr>
          <w:rFonts w:ascii="Times New Roman" w:hAnsi="Times New Roman" w:cs="Times New Roman"/>
          <w:sz w:val="28"/>
          <w:szCs w:val="28"/>
        </w:rPr>
        <w:t xml:space="preserve"> - количество основных мероприятий i-й подпрограммы;</w:t>
      </w:r>
    </w:p>
    <w:p w:rsidR="00951B41" w:rsidRPr="00951B41" w:rsidRDefault="007908EE" w:rsidP="00951B41">
      <w:pPr>
        <w:pStyle w:val="ConsPlusNormal"/>
        <w:ind w:firstLine="540"/>
        <w:jc w:val="both"/>
        <w:rPr>
          <w:rFonts w:ascii="Times New Roman" w:hAnsi="Times New Roman" w:cs="Times New Roman"/>
          <w:sz w:val="28"/>
          <w:szCs w:val="28"/>
        </w:rPr>
      </w:pPr>
      <w:r>
        <w:rPr>
          <w:rFonts w:ascii="Times New Roman" w:hAnsi="Times New Roman" w:cs="Times New Roman"/>
          <w:position w:val="-9"/>
          <w:sz w:val="28"/>
          <w:szCs w:val="28"/>
        </w:rPr>
        <w:pict>
          <v:shape id="_x0000_i1060" style="width:33.8pt;height:20.75pt" coordsize="" o:spt="100" adj="0,,0" path="" filled="f" stroked="f">
            <v:stroke joinstyle="miter"/>
            <v:imagedata r:id="rId43" o:title="base_23629_81185_73"/>
            <v:formulas/>
            <v:path o:connecttype="segments"/>
          </v:shape>
        </w:pict>
      </w:r>
      <w:r w:rsidR="00951B41" w:rsidRPr="00951B41">
        <w:rPr>
          <w:rFonts w:ascii="Times New Roman" w:hAnsi="Times New Roman" w:cs="Times New Roman"/>
          <w:sz w:val="28"/>
          <w:szCs w:val="28"/>
        </w:rPr>
        <w:t xml:space="preserve"> - количество контрольных событий j-</w:t>
      </w:r>
      <w:proofErr w:type="spellStart"/>
      <w:r w:rsidR="00951B41" w:rsidRPr="00951B41">
        <w:rPr>
          <w:rFonts w:ascii="Times New Roman" w:hAnsi="Times New Roman" w:cs="Times New Roman"/>
          <w:sz w:val="28"/>
          <w:szCs w:val="28"/>
        </w:rPr>
        <w:t>го</w:t>
      </w:r>
      <w:proofErr w:type="spellEnd"/>
      <w:r w:rsidR="00951B41" w:rsidRPr="00951B41">
        <w:rPr>
          <w:rFonts w:ascii="Times New Roman" w:hAnsi="Times New Roman" w:cs="Times New Roman"/>
          <w:sz w:val="28"/>
          <w:szCs w:val="28"/>
        </w:rPr>
        <w:t xml:space="preserve"> основного мероприятия i-й подпрограммы, наступивших не позднее запланированного срока;</w:t>
      </w:r>
    </w:p>
    <w:p w:rsidR="00951B41" w:rsidRPr="00951B41" w:rsidRDefault="007908EE" w:rsidP="00951B41">
      <w:pPr>
        <w:pStyle w:val="ConsPlusNormal"/>
        <w:ind w:firstLine="540"/>
        <w:jc w:val="both"/>
        <w:rPr>
          <w:rFonts w:ascii="Times New Roman" w:hAnsi="Times New Roman" w:cs="Times New Roman"/>
          <w:sz w:val="28"/>
          <w:szCs w:val="28"/>
        </w:rPr>
      </w:pPr>
      <w:r>
        <w:rPr>
          <w:rFonts w:ascii="Times New Roman" w:hAnsi="Times New Roman" w:cs="Times New Roman"/>
          <w:position w:val="-9"/>
          <w:sz w:val="28"/>
          <w:szCs w:val="28"/>
        </w:rPr>
        <w:pict>
          <v:shape id="_x0000_i1061" style="width:25.65pt;height:20.75pt" coordsize="" o:spt="100" adj="0,,0" path="" filled="f" stroked="f">
            <v:stroke joinstyle="miter"/>
            <v:imagedata r:id="rId44" o:title="base_23629_81185_74"/>
            <v:formulas/>
            <v:path o:connecttype="segments"/>
          </v:shape>
        </w:pict>
      </w:r>
      <w:r w:rsidR="00951B41" w:rsidRPr="00951B41">
        <w:rPr>
          <w:rFonts w:ascii="Times New Roman" w:hAnsi="Times New Roman" w:cs="Times New Roman"/>
          <w:sz w:val="28"/>
          <w:szCs w:val="28"/>
        </w:rPr>
        <w:t xml:space="preserve"> - общее количество контрольных событий j-</w:t>
      </w:r>
      <w:proofErr w:type="spellStart"/>
      <w:r w:rsidR="00951B41" w:rsidRPr="00951B41">
        <w:rPr>
          <w:rFonts w:ascii="Times New Roman" w:hAnsi="Times New Roman" w:cs="Times New Roman"/>
          <w:sz w:val="28"/>
          <w:szCs w:val="28"/>
        </w:rPr>
        <w:t>го</w:t>
      </w:r>
      <w:proofErr w:type="spellEnd"/>
      <w:r w:rsidR="00951B41" w:rsidRPr="00951B41">
        <w:rPr>
          <w:rFonts w:ascii="Times New Roman" w:hAnsi="Times New Roman" w:cs="Times New Roman"/>
          <w:sz w:val="28"/>
          <w:szCs w:val="28"/>
        </w:rPr>
        <w:t xml:space="preserve"> основного мероприятия i-й подпрограммы, срок наступления которых был запланирован в отчетном финансовом году;</w:t>
      </w:r>
    </w:p>
    <w:p w:rsidR="00951B41" w:rsidRPr="00951B41" w:rsidRDefault="007908EE" w:rsidP="00951B41">
      <w:pPr>
        <w:pStyle w:val="ConsPlusNormal"/>
        <w:ind w:firstLine="540"/>
        <w:jc w:val="both"/>
        <w:rPr>
          <w:rFonts w:ascii="Times New Roman" w:hAnsi="Times New Roman" w:cs="Times New Roman"/>
          <w:sz w:val="28"/>
          <w:szCs w:val="28"/>
        </w:rPr>
      </w:pPr>
      <w:r>
        <w:rPr>
          <w:rFonts w:ascii="Times New Roman" w:hAnsi="Times New Roman" w:cs="Times New Roman"/>
          <w:position w:val="-29"/>
          <w:sz w:val="28"/>
          <w:szCs w:val="28"/>
        </w:rPr>
        <w:pict>
          <v:shape id="_x0000_i1062" style="width:53.45pt;height:42.55pt" coordsize="" o:spt="100" adj="0,,0" path="" filled="f" stroked="f">
            <v:stroke joinstyle="miter"/>
            <v:imagedata r:id="rId45" o:title="base_23629_81185_75"/>
            <v:formulas/>
            <v:path o:connecttype="segments"/>
          </v:shape>
        </w:pict>
      </w:r>
      <w:r w:rsidR="00951B41" w:rsidRPr="00951B41">
        <w:rPr>
          <w:rFonts w:ascii="Times New Roman" w:hAnsi="Times New Roman" w:cs="Times New Roman"/>
          <w:sz w:val="28"/>
          <w:szCs w:val="28"/>
        </w:rPr>
        <w:t xml:space="preserve"> сумма долей контрольных событий основных мероприятий i-й подпрограммы, наступивших не позднее запланированного срока.</w:t>
      </w:r>
    </w:p>
    <w:p w:rsidR="00951B41" w:rsidRPr="00951B41" w:rsidRDefault="00951B41" w:rsidP="00951B41">
      <w:pPr>
        <w:pStyle w:val="ConsPlusNormal"/>
        <w:ind w:firstLine="540"/>
        <w:jc w:val="both"/>
        <w:rPr>
          <w:rFonts w:ascii="Times New Roman" w:hAnsi="Times New Roman" w:cs="Times New Roman"/>
          <w:sz w:val="28"/>
          <w:szCs w:val="28"/>
        </w:rPr>
      </w:pPr>
      <w:r w:rsidRPr="00951B41">
        <w:rPr>
          <w:rFonts w:ascii="Times New Roman" w:hAnsi="Times New Roman" w:cs="Times New Roman"/>
          <w:sz w:val="28"/>
          <w:szCs w:val="28"/>
        </w:rPr>
        <w:t>14. По результатам</w:t>
      </w:r>
      <w:r w:rsidR="009C0147">
        <w:rPr>
          <w:rFonts w:ascii="Times New Roman" w:hAnsi="Times New Roman" w:cs="Times New Roman"/>
          <w:sz w:val="28"/>
          <w:szCs w:val="28"/>
        </w:rPr>
        <w:t xml:space="preserve"> проведения</w:t>
      </w:r>
      <w:r w:rsidRPr="00951B41">
        <w:rPr>
          <w:rFonts w:ascii="Times New Roman" w:hAnsi="Times New Roman" w:cs="Times New Roman"/>
          <w:sz w:val="28"/>
          <w:szCs w:val="28"/>
        </w:rPr>
        <w:t xml:space="preserve"> оценки эффективности реализации муниципальной программы управление экономического развития подводит итоги оценки эффективности реализации муниципальной программы и формирует ранжированный перечень муниципальных программ.</w:t>
      </w:r>
    </w:p>
    <w:p w:rsidR="00951B41" w:rsidRPr="00951B41" w:rsidRDefault="00951B41" w:rsidP="00951B41">
      <w:pPr>
        <w:pStyle w:val="ConsPlusNormal"/>
        <w:ind w:firstLine="540"/>
        <w:jc w:val="both"/>
        <w:rPr>
          <w:rFonts w:ascii="Times New Roman" w:hAnsi="Times New Roman"/>
          <w:szCs w:val="28"/>
        </w:rPr>
      </w:pPr>
      <w:r w:rsidRPr="00951B41">
        <w:rPr>
          <w:rFonts w:ascii="Times New Roman" w:hAnsi="Times New Roman" w:cs="Times New Roman"/>
          <w:sz w:val="28"/>
          <w:szCs w:val="28"/>
        </w:rPr>
        <w:t>Результаты оценки эффективности используются при формировании предложений о сокращении на очередной финансовый год и плановый период объемов бюджетных ассигнований, целесообразности дальнейшей реализации муниципальной программы (подпрограммы) или их отдельных мероприятий, и (или) рекомендации о необходимости внесения отдельных изменений в муниципальную программу (подпрограмму).</w:t>
      </w:r>
    </w:p>
    <w:p w:rsidR="00177D7E" w:rsidRPr="00951B41" w:rsidRDefault="00951B41" w:rsidP="007D3A22">
      <w:pPr>
        <w:pStyle w:val="ConsNonformat"/>
        <w:ind w:firstLine="540"/>
        <w:jc w:val="both"/>
        <w:rPr>
          <w:rFonts w:ascii="Times New Roman" w:hAnsi="Times New Roman"/>
          <w:sz w:val="28"/>
          <w:szCs w:val="28"/>
        </w:rPr>
      </w:pPr>
      <w:r w:rsidRPr="00951B41">
        <w:rPr>
          <w:rFonts w:ascii="Times New Roman" w:hAnsi="Times New Roman"/>
          <w:sz w:val="28"/>
          <w:szCs w:val="28"/>
        </w:rPr>
        <w:t>После рассмотрения результатов оценки эффективности реализации муниципальных программ, администрация Минераловодского городского округа по предложению финансового управления может принять соответствующее решение о сокращении на очередной финансовый год и плановый период объемов бюджетных ассигнований бюджета округа на реализацию муниципальной программы, досрочном прекращении реализации основных мероприятий подпрограмм муниципальных программ, подпрограмм муниципальных программ или муниципальных программ в целом, начиная с очередного финансового года, и (или) необходимости корректировки муниципальных программ.</w:t>
      </w:r>
    </w:p>
    <w:p w:rsidR="00177D7E" w:rsidRPr="00951B41" w:rsidRDefault="00177D7E" w:rsidP="00951B41">
      <w:pPr>
        <w:pStyle w:val="ConsNonformat"/>
        <w:jc w:val="both"/>
        <w:rPr>
          <w:rFonts w:ascii="Times New Roman" w:hAnsi="Times New Roman"/>
          <w:sz w:val="28"/>
          <w:szCs w:val="28"/>
        </w:rPr>
      </w:pPr>
    </w:p>
    <w:p w:rsidR="000574A8" w:rsidRDefault="000574A8" w:rsidP="000574A8">
      <w:pPr>
        <w:tabs>
          <w:tab w:val="left" w:pos="3240"/>
          <w:tab w:val="left" w:pos="3420"/>
        </w:tabs>
        <w:jc w:val="center"/>
        <w:rPr>
          <w:b/>
          <w:sz w:val="26"/>
          <w:szCs w:val="26"/>
        </w:rPr>
      </w:pPr>
    </w:p>
    <w:p w:rsidR="000574A8" w:rsidRDefault="000574A8" w:rsidP="000574A8">
      <w:pPr>
        <w:tabs>
          <w:tab w:val="left" w:pos="3240"/>
          <w:tab w:val="left" w:pos="3420"/>
        </w:tabs>
        <w:jc w:val="right"/>
        <w:rPr>
          <w:b/>
          <w:sz w:val="26"/>
          <w:szCs w:val="26"/>
        </w:rPr>
      </w:pPr>
    </w:p>
    <w:p w:rsidR="000574A8" w:rsidRDefault="000574A8" w:rsidP="000574A8">
      <w:pPr>
        <w:pStyle w:val="BodyText21"/>
        <w:spacing w:line="240" w:lineRule="exact"/>
        <w:ind w:left="4320"/>
        <w:jc w:val="left"/>
        <w:rPr>
          <w:szCs w:val="28"/>
        </w:rPr>
      </w:pPr>
    </w:p>
    <w:p w:rsidR="000574A8" w:rsidRDefault="000574A8" w:rsidP="000574A8">
      <w:pPr>
        <w:pStyle w:val="BodyText21"/>
        <w:spacing w:line="240" w:lineRule="exact"/>
        <w:ind w:left="4320"/>
        <w:jc w:val="left"/>
        <w:rPr>
          <w:szCs w:val="28"/>
        </w:rPr>
      </w:pPr>
    </w:p>
    <w:p w:rsidR="000574A8" w:rsidRDefault="000574A8" w:rsidP="000574A8">
      <w:pPr>
        <w:pStyle w:val="BodyText21"/>
        <w:spacing w:line="240" w:lineRule="exact"/>
        <w:ind w:left="4320"/>
        <w:jc w:val="left"/>
        <w:rPr>
          <w:szCs w:val="28"/>
        </w:rPr>
      </w:pPr>
    </w:p>
    <w:p w:rsidR="000574A8" w:rsidRDefault="000574A8" w:rsidP="000574A8">
      <w:pPr>
        <w:pStyle w:val="BodyText21"/>
        <w:spacing w:line="240" w:lineRule="exact"/>
        <w:ind w:left="4320"/>
        <w:jc w:val="left"/>
        <w:rPr>
          <w:szCs w:val="28"/>
        </w:rPr>
      </w:pPr>
    </w:p>
    <w:p w:rsidR="000574A8" w:rsidRDefault="000574A8" w:rsidP="007D3A22">
      <w:pPr>
        <w:pStyle w:val="BodyText21"/>
        <w:spacing w:line="240" w:lineRule="exact"/>
        <w:jc w:val="left"/>
        <w:rPr>
          <w:szCs w:val="28"/>
        </w:rPr>
      </w:pPr>
    </w:p>
    <w:p w:rsidR="000574A8" w:rsidRDefault="000574A8" w:rsidP="000574A8">
      <w:pPr>
        <w:pStyle w:val="BodyText21"/>
        <w:spacing w:line="240" w:lineRule="exact"/>
        <w:ind w:left="4320"/>
        <w:jc w:val="left"/>
        <w:rPr>
          <w:szCs w:val="28"/>
        </w:rPr>
      </w:pPr>
    </w:p>
    <w:p w:rsidR="00AE578C" w:rsidRDefault="00AE578C" w:rsidP="007D3A22">
      <w:pPr>
        <w:pStyle w:val="ConsPlusNormal"/>
        <w:ind w:firstLine="0"/>
        <w:jc w:val="both"/>
        <w:rPr>
          <w:rFonts w:ascii="Times New Roman" w:hAnsi="Times New Roman" w:cs="Times New Roman"/>
          <w:sz w:val="28"/>
          <w:szCs w:val="28"/>
        </w:rPr>
        <w:sectPr w:rsidR="00AE578C" w:rsidSect="00352D06">
          <w:headerReference w:type="default" r:id="rId46"/>
          <w:pgSz w:w="11906" w:h="16838"/>
          <w:pgMar w:top="1134" w:right="851" w:bottom="1134" w:left="1701" w:header="709" w:footer="709" w:gutter="0"/>
          <w:cols w:space="708"/>
          <w:docGrid w:linePitch="360"/>
        </w:sectPr>
      </w:pPr>
    </w:p>
    <w:p w:rsidR="004D4434" w:rsidRDefault="004D4434" w:rsidP="00501B0F">
      <w:pPr>
        <w:pStyle w:val="ConsNonformat"/>
        <w:ind w:left="9720"/>
        <w:jc w:val="right"/>
        <w:rPr>
          <w:rFonts w:ascii="Times New Roman" w:hAnsi="Times New Roman"/>
          <w:sz w:val="28"/>
          <w:szCs w:val="28"/>
        </w:rPr>
      </w:pPr>
    </w:p>
    <w:sectPr w:rsidR="004D4434" w:rsidSect="0012630D">
      <w:pgSz w:w="16838" w:h="11906" w:orient="landscape"/>
      <w:pgMar w:top="1418" w:right="1134"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8EE" w:rsidRDefault="007908EE" w:rsidP="005702DD">
      <w:r>
        <w:separator/>
      </w:r>
    </w:p>
  </w:endnote>
  <w:endnote w:type="continuationSeparator" w:id="0">
    <w:p w:rsidR="007908EE" w:rsidRDefault="007908EE" w:rsidP="0057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8EE" w:rsidRDefault="007908EE" w:rsidP="005702DD">
      <w:r>
        <w:separator/>
      </w:r>
    </w:p>
  </w:footnote>
  <w:footnote w:type="continuationSeparator" w:id="0">
    <w:p w:rsidR="007908EE" w:rsidRDefault="007908EE" w:rsidP="00570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29A" w:rsidRDefault="00CE429A">
    <w:pPr>
      <w:pStyle w:val="a7"/>
      <w:jc w:val="center"/>
    </w:pPr>
  </w:p>
  <w:p w:rsidR="00CE429A" w:rsidRDefault="00CE429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A600F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B745B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FA08F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69E3D4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0A64F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AA52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326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F840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C480F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6668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0C0940"/>
    <w:multiLevelType w:val="hybridMultilevel"/>
    <w:tmpl w:val="6CF80136"/>
    <w:lvl w:ilvl="0" w:tplc="16286C26">
      <w:start w:val="1"/>
      <w:numFmt w:val="decimal"/>
      <w:lvlText w:val="%1."/>
      <w:lvlJc w:val="left"/>
      <w:pPr>
        <w:tabs>
          <w:tab w:val="num" w:pos="936"/>
        </w:tabs>
        <w:ind w:left="936" w:hanging="57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0A2AB0"/>
    <w:multiLevelType w:val="hybridMultilevel"/>
    <w:tmpl w:val="57D88650"/>
    <w:lvl w:ilvl="0" w:tplc="45E6F54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644104"/>
    <w:multiLevelType w:val="hybridMultilevel"/>
    <w:tmpl w:val="9626DD0A"/>
    <w:lvl w:ilvl="0" w:tplc="BC162A70">
      <w:start w:val="1"/>
      <w:numFmt w:val="decimal"/>
      <w:lvlText w:val="%1."/>
      <w:lvlJc w:val="left"/>
      <w:pPr>
        <w:tabs>
          <w:tab w:val="num" w:pos="1788"/>
        </w:tabs>
        <w:ind w:left="1788" w:hanging="1068"/>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51654A72"/>
    <w:multiLevelType w:val="hybridMultilevel"/>
    <w:tmpl w:val="718EAF0A"/>
    <w:lvl w:ilvl="0" w:tplc="C060B91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7A3"/>
    <w:rsid w:val="000004CF"/>
    <w:rsid w:val="000006E3"/>
    <w:rsid w:val="00000CFB"/>
    <w:rsid w:val="000026C6"/>
    <w:rsid w:val="00004732"/>
    <w:rsid w:val="00007207"/>
    <w:rsid w:val="0000756E"/>
    <w:rsid w:val="00007D88"/>
    <w:rsid w:val="00010562"/>
    <w:rsid w:val="00011BA4"/>
    <w:rsid w:val="0001339A"/>
    <w:rsid w:val="00013586"/>
    <w:rsid w:val="00015A2E"/>
    <w:rsid w:val="0001624B"/>
    <w:rsid w:val="00020C2B"/>
    <w:rsid w:val="000223A9"/>
    <w:rsid w:val="00023FDE"/>
    <w:rsid w:val="000241B1"/>
    <w:rsid w:val="000251A8"/>
    <w:rsid w:val="000268BC"/>
    <w:rsid w:val="000309A6"/>
    <w:rsid w:val="00030F54"/>
    <w:rsid w:val="0003395D"/>
    <w:rsid w:val="00033EF6"/>
    <w:rsid w:val="00036AB6"/>
    <w:rsid w:val="00040722"/>
    <w:rsid w:val="00042ACA"/>
    <w:rsid w:val="00042DFB"/>
    <w:rsid w:val="00042E8A"/>
    <w:rsid w:val="00044293"/>
    <w:rsid w:val="000448AE"/>
    <w:rsid w:val="00045606"/>
    <w:rsid w:val="00050855"/>
    <w:rsid w:val="00050C9D"/>
    <w:rsid w:val="00055360"/>
    <w:rsid w:val="000574A8"/>
    <w:rsid w:val="0006041F"/>
    <w:rsid w:val="0006355D"/>
    <w:rsid w:val="00063D3A"/>
    <w:rsid w:val="00064822"/>
    <w:rsid w:val="00065D24"/>
    <w:rsid w:val="0006705C"/>
    <w:rsid w:val="00067274"/>
    <w:rsid w:val="000717AE"/>
    <w:rsid w:val="000721D0"/>
    <w:rsid w:val="00073AFF"/>
    <w:rsid w:val="00075190"/>
    <w:rsid w:val="00075CD8"/>
    <w:rsid w:val="00076134"/>
    <w:rsid w:val="00076702"/>
    <w:rsid w:val="0008045B"/>
    <w:rsid w:val="00080757"/>
    <w:rsid w:val="00082CB6"/>
    <w:rsid w:val="00085C8D"/>
    <w:rsid w:val="00086AA5"/>
    <w:rsid w:val="00086B76"/>
    <w:rsid w:val="000877A2"/>
    <w:rsid w:val="00087A32"/>
    <w:rsid w:val="00087E5A"/>
    <w:rsid w:val="00087E88"/>
    <w:rsid w:val="00090CA0"/>
    <w:rsid w:val="00090F1B"/>
    <w:rsid w:val="000916B5"/>
    <w:rsid w:val="000924EC"/>
    <w:rsid w:val="00093E48"/>
    <w:rsid w:val="000A1D5D"/>
    <w:rsid w:val="000A31FC"/>
    <w:rsid w:val="000A3625"/>
    <w:rsid w:val="000B552D"/>
    <w:rsid w:val="000B5BB9"/>
    <w:rsid w:val="000B6C24"/>
    <w:rsid w:val="000C146B"/>
    <w:rsid w:val="000C1C51"/>
    <w:rsid w:val="000C2084"/>
    <w:rsid w:val="000C2BB7"/>
    <w:rsid w:val="000C4EB3"/>
    <w:rsid w:val="000C79D2"/>
    <w:rsid w:val="000D0978"/>
    <w:rsid w:val="000D2B34"/>
    <w:rsid w:val="000D3283"/>
    <w:rsid w:val="000D338D"/>
    <w:rsid w:val="000D5664"/>
    <w:rsid w:val="000D661C"/>
    <w:rsid w:val="000D75DF"/>
    <w:rsid w:val="000E09C6"/>
    <w:rsid w:val="000E0D2D"/>
    <w:rsid w:val="000E19BD"/>
    <w:rsid w:val="000E2187"/>
    <w:rsid w:val="000E3382"/>
    <w:rsid w:val="000E3693"/>
    <w:rsid w:val="000E5A2E"/>
    <w:rsid w:val="000F066E"/>
    <w:rsid w:val="000F11A3"/>
    <w:rsid w:val="000F780B"/>
    <w:rsid w:val="001018F4"/>
    <w:rsid w:val="00102E0B"/>
    <w:rsid w:val="00103A31"/>
    <w:rsid w:val="00103BAA"/>
    <w:rsid w:val="0010535E"/>
    <w:rsid w:val="0010770F"/>
    <w:rsid w:val="00113B12"/>
    <w:rsid w:val="00115A90"/>
    <w:rsid w:val="00115C50"/>
    <w:rsid w:val="00117463"/>
    <w:rsid w:val="00120947"/>
    <w:rsid w:val="00121480"/>
    <w:rsid w:val="00121516"/>
    <w:rsid w:val="001238A9"/>
    <w:rsid w:val="00124CBA"/>
    <w:rsid w:val="0012630D"/>
    <w:rsid w:val="001267DD"/>
    <w:rsid w:val="00130170"/>
    <w:rsid w:val="00131D19"/>
    <w:rsid w:val="0013316A"/>
    <w:rsid w:val="0013469E"/>
    <w:rsid w:val="0014079D"/>
    <w:rsid w:val="00141E44"/>
    <w:rsid w:val="0014397B"/>
    <w:rsid w:val="0015639C"/>
    <w:rsid w:val="001563A3"/>
    <w:rsid w:val="00163F4B"/>
    <w:rsid w:val="00167557"/>
    <w:rsid w:val="00170683"/>
    <w:rsid w:val="0017268C"/>
    <w:rsid w:val="00172D3B"/>
    <w:rsid w:val="00172E78"/>
    <w:rsid w:val="0017446B"/>
    <w:rsid w:val="00174F57"/>
    <w:rsid w:val="001766F3"/>
    <w:rsid w:val="00177D7E"/>
    <w:rsid w:val="00180D34"/>
    <w:rsid w:val="00180DE6"/>
    <w:rsid w:val="001842B4"/>
    <w:rsid w:val="00187B2E"/>
    <w:rsid w:val="00190FF3"/>
    <w:rsid w:val="00191338"/>
    <w:rsid w:val="001922B7"/>
    <w:rsid w:val="00193CA1"/>
    <w:rsid w:val="0019453F"/>
    <w:rsid w:val="0019469C"/>
    <w:rsid w:val="00197CB5"/>
    <w:rsid w:val="001A032C"/>
    <w:rsid w:val="001A0414"/>
    <w:rsid w:val="001A2D12"/>
    <w:rsid w:val="001A3739"/>
    <w:rsid w:val="001B0522"/>
    <w:rsid w:val="001B2537"/>
    <w:rsid w:val="001B2A0E"/>
    <w:rsid w:val="001B46B2"/>
    <w:rsid w:val="001B628D"/>
    <w:rsid w:val="001B6526"/>
    <w:rsid w:val="001B70B3"/>
    <w:rsid w:val="001C0603"/>
    <w:rsid w:val="001C21D6"/>
    <w:rsid w:val="001C232B"/>
    <w:rsid w:val="001C2706"/>
    <w:rsid w:val="001C6B99"/>
    <w:rsid w:val="001D0448"/>
    <w:rsid w:val="001D05FF"/>
    <w:rsid w:val="001D35D8"/>
    <w:rsid w:val="001D3864"/>
    <w:rsid w:val="001D5049"/>
    <w:rsid w:val="001D5355"/>
    <w:rsid w:val="001D5E2A"/>
    <w:rsid w:val="001D7041"/>
    <w:rsid w:val="001D7C19"/>
    <w:rsid w:val="001E20EC"/>
    <w:rsid w:val="001E2FE5"/>
    <w:rsid w:val="001E3D25"/>
    <w:rsid w:val="001E5579"/>
    <w:rsid w:val="001E6345"/>
    <w:rsid w:val="001F0426"/>
    <w:rsid w:val="001F212B"/>
    <w:rsid w:val="001F2358"/>
    <w:rsid w:val="001F2497"/>
    <w:rsid w:val="001F2F49"/>
    <w:rsid w:val="001F2FA8"/>
    <w:rsid w:val="001F3CA3"/>
    <w:rsid w:val="0020717A"/>
    <w:rsid w:val="00207839"/>
    <w:rsid w:val="00213B10"/>
    <w:rsid w:val="00214E9D"/>
    <w:rsid w:val="00216435"/>
    <w:rsid w:val="00217A14"/>
    <w:rsid w:val="00220306"/>
    <w:rsid w:val="00221023"/>
    <w:rsid w:val="00225023"/>
    <w:rsid w:val="00227A3B"/>
    <w:rsid w:val="00234379"/>
    <w:rsid w:val="00237D71"/>
    <w:rsid w:val="0024214A"/>
    <w:rsid w:val="002432D9"/>
    <w:rsid w:val="002458EA"/>
    <w:rsid w:val="002465F3"/>
    <w:rsid w:val="00246620"/>
    <w:rsid w:val="002468C8"/>
    <w:rsid w:val="00246EA5"/>
    <w:rsid w:val="00247C98"/>
    <w:rsid w:val="002508CD"/>
    <w:rsid w:val="00250C7E"/>
    <w:rsid w:val="00251E04"/>
    <w:rsid w:val="00253C9A"/>
    <w:rsid w:val="00254E2C"/>
    <w:rsid w:val="0026276F"/>
    <w:rsid w:val="00270C79"/>
    <w:rsid w:val="002711E9"/>
    <w:rsid w:val="00275E43"/>
    <w:rsid w:val="00276086"/>
    <w:rsid w:val="002778E2"/>
    <w:rsid w:val="0028043C"/>
    <w:rsid w:val="00280539"/>
    <w:rsid w:val="00287C99"/>
    <w:rsid w:val="00291910"/>
    <w:rsid w:val="0029436C"/>
    <w:rsid w:val="00296741"/>
    <w:rsid w:val="00296B81"/>
    <w:rsid w:val="002A178C"/>
    <w:rsid w:val="002A40C3"/>
    <w:rsid w:val="002A7180"/>
    <w:rsid w:val="002B26FD"/>
    <w:rsid w:val="002B3320"/>
    <w:rsid w:val="002B34F7"/>
    <w:rsid w:val="002B5F3C"/>
    <w:rsid w:val="002C1F12"/>
    <w:rsid w:val="002C2D5C"/>
    <w:rsid w:val="002C360A"/>
    <w:rsid w:val="002C3E57"/>
    <w:rsid w:val="002C4284"/>
    <w:rsid w:val="002C5B99"/>
    <w:rsid w:val="002C5E79"/>
    <w:rsid w:val="002D1317"/>
    <w:rsid w:val="002D1667"/>
    <w:rsid w:val="002D3F40"/>
    <w:rsid w:val="002D4E91"/>
    <w:rsid w:val="002E2BDA"/>
    <w:rsid w:val="002E380E"/>
    <w:rsid w:val="002E5E61"/>
    <w:rsid w:val="002E604E"/>
    <w:rsid w:val="002E6142"/>
    <w:rsid w:val="002E63F3"/>
    <w:rsid w:val="002E68E1"/>
    <w:rsid w:val="002E798E"/>
    <w:rsid w:val="002F0177"/>
    <w:rsid w:val="002F3D57"/>
    <w:rsid w:val="002F6D43"/>
    <w:rsid w:val="002F7F83"/>
    <w:rsid w:val="0030098C"/>
    <w:rsid w:val="003016E2"/>
    <w:rsid w:val="003031B6"/>
    <w:rsid w:val="00305F1F"/>
    <w:rsid w:val="0030781A"/>
    <w:rsid w:val="00311392"/>
    <w:rsid w:val="003155A5"/>
    <w:rsid w:val="00315869"/>
    <w:rsid w:val="00320B56"/>
    <w:rsid w:val="00323102"/>
    <w:rsid w:val="00323EBB"/>
    <w:rsid w:val="003251A5"/>
    <w:rsid w:val="003259F6"/>
    <w:rsid w:val="0033102D"/>
    <w:rsid w:val="00333419"/>
    <w:rsid w:val="00334C6F"/>
    <w:rsid w:val="00334E6F"/>
    <w:rsid w:val="00340328"/>
    <w:rsid w:val="00340395"/>
    <w:rsid w:val="00341AE9"/>
    <w:rsid w:val="003424B0"/>
    <w:rsid w:val="00345FA0"/>
    <w:rsid w:val="00346631"/>
    <w:rsid w:val="00346E80"/>
    <w:rsid w:val="00347A16"/>
    <w:rsid w:val="00352D06"/>
    <w:rsid w:val="00356046"/>
    <w:rsid w:val="00360292"/>
    <w:rsid w:val="00360ABD"/>
    <w:rsid w:val="00360C05"/>
    <w:rsid w:val="00360C8D"/>
    <w:rsid w:val="003627DD"/>
    <w:rsid w:val="00363BE4"/>
    <w:rsid w:val="0036517B"/>
    <w:rsid w:val="00365291"/>
    <w:rsid w:val="0036607B"/>
    <w:rsid w:val="003661E6"/>
    <w:rsid w:val="00371044"/>
    <w:rsid w:val="0037191A"/>
    <w:rsid w:val="00371C53"/>
    <w:rsid w:val="00374468"/>
    <w:rsid w:val="00376E1B"/>
    <w:rsid w:val="003800D3"/>
    <w:rsid w:val="003826BE"/>
    <w:rsid w:val="00383F93"/>
    <w:rsid w:val="00384307"/>
    <w:rsid w:val="00386557"/>
    <w:rsid w:val="00386E48"/>
    <w:rsid w:val="00387037"/>
    <w:rsid w:val="003874FF"/>
    <w:rsid w:val="00391B2C"/>
    <w:rsid w:val="003922DE"/>
    <w:rsid w:val="003927C8"/>
    <w:rsid w:val="00392866"/>
    <w:rsid w:val="0039359F"/>
    <w:rsid w:val="00393EF7"/>
    <w:rsid w:val="00395217"/>
    <w:rsid w:val="00396764"/>
    <w:rsid w:val="0039754C"/>
    <w:rsid w:val="00397635"/>
    <w:rsid w:val="00397B24"/>
    <w:rsid w:val="003A2BBC"/>
    <w:rsid w:val="003A4496"/>
    <w:rsid w:val="003B08FE"/>
    <w:rsid w:val="003B0BA7"/>
    <w:rsid w:val="003B238C"/>
    <w:rsid w:val="003B2A1B"/>
    <w:rsid w:val="003B327B"/>
    <w:rsid w:val="003B3C02"/>
    <w:rsid w:val="003B3FCD"/>
    <w:rsid w:val="003B6C7B"/>
    <w:rsid w:val="003C5A03"/>
    <w:rsid w:val="003D1052"/>
    <w:rsid w:val="003D265B"/>
    <w:rsid w:val="003D4606"/>
    <w:rsid w:val="003D7447"/>
    <w:rsid w:val="003E0242"/>
    <w:rsid w:val="003E193A"/>
    <w:rsid w:val="003E1C72"/>
    <w:rsid w:val="003E1F42"/>
    <w:rsid w:val="003E2762"/>
    <w:rsid w:val="003E3955"/>
    <w:rsid w:val="003E4007"/>
    <w:rsid w:val="003E5490"/>
    <w:rsid w:val="003E5B04"/>
    <w:rsid w:val="003E707C"/>
    <w:rsid w:val="003E7A5C"/>
    <w:rsid w:val="003F0803"/>
    <w:rsid w:val="003F1204"/>
    <w:rsid w:val="003F39ED"/>
    <w:rsid w:val="003F4149"/>
    <w:rsid w:val="004009DA"/>
    <w:rsid w:val="00400C13"/>
    <w:rsid w:val="00406299"/>
    <w:rsid w:val="00406C65"/>
    <w:rsid w:val="00407424"/>
    <w:rsid w:val="00407DE7"/>
    <w:rsid w:val="004115AC"/>
    <w:rsid w:val="004127BA"/>
    <w:rsid w:val="00413498"/>
    <w:rsid w:val="00413564"/>
    <w:rsid w:val="00417A63"/>
    <w:rsid w:val="0042013D"/>
    <w:rsid w:val="0042068D"/>
    <w:rsid w:val="00421D40"/>
    <w:rsid w:val="004255A4"/>
    <w:rsid w:val="0043034C"/>
    <w:rsid w:val="00433DEF"/>
    <w:rsid w:val="00435773"/>
    <w:rsid w:val="0043733A"/>
    <w:rsid w:val="00437340"/>
    <w:rsid w:val="00444A57"/>
    <w:rsid w:val="00445A5F"/>
    <w:rsid w:val="00445CFD"/>
    <w:rsid w:val="004470CF"/>
    <w:rsid w:val="00447249"/>
    <w:rsid w:val="004513EB"/>
    <w:rsid w:val="00457F4D"/>
    <w:rsid w:val="00460894"/>
    <w:rsid w:val="00460933"/>
    <w:rsid w:val="00461CF6"/>
    <w:rsid w:val="00462653"/>
    <w:rsid w:val="00462B1C"/>
    <w:rsid w:val="00463EE7"/>
    <w:rsid w:val="0046415C"/>
    <w:rsid w:val="0046503F"/>
    <w:rsid w:val="004657B5"/>
    <w:rsid w:val="004670F5"/>
    <w:rsid w:val="00470882"/>
    <w:rsid w:val="00472ED5"/>
    <w:rsid w:val="00476849"/>
    <w:rsid w:val="004807CD"/>
    <w:rsid w:val="00480A57"/>
    <w:rsid w:val="00481E7C"/>
    <w:rsid w:val="004830B4"/>
    <w:rsid w:val="004831CE"/>
    <w:rsid w:val="004833E4"/>
    <w:rsid w:val="00490606"/>
    <w:rsid w:val="004913CA"/>
    <w:rsid w:val="004929AC"/>
    <w:rsid w:val="00493135"/>
    <w:rsid w:val="00493C1C"/>
    <w:rsid w:val="00494917"/>
    <w:rsid w:val="00494DAD"/>
    <w:rsid w:val="004A10F2"/>
    <w:rsid w:val="004A113A"/>
    <w:rsid w:val="004A1821"/>
    <w:rsid w:val="004A2731"/>
    <w:rsid w:val="004A5113"/>
    <w:rsid w:val="004B2E12"/>
    <w:rsid w:val="004C111F"/>
    <w:rsid w:val="004C4249"/>
    <w:rsid w:val="004C6F8E"/>
    <w:rsid w:val="004C7389"/>
    <w:rsid w:val="004D078B"/>
    <w:rsid w:val="004D07B3"/>
    <w:rsid w:val="004D100D"/>
    <w:rsid w:val="004D3A70"/>
    <w:rsid w:val="004D4434"/>
    <w:rsid w:val="004D5300"/>
    <w:rsid w:val="004D566D"/>
    <w:rsid w:val="004D5881"/>
    <w:rsid w:val="004D62CA"/>
    <w:rsid w:val="004D75D9"/>
    <w:rsid w:val="004E064C"/>
    <w:rsid w:val="004E10C7"/>
    <w:rsid w:val="004E179A"/>
    <w:rsid w:val="004E3488"/>
    <w:rsid w:val="004E614F"/>
    <w:rsid w:val="004E74F0"/>
    <w:rsid w:val="004F2639"/>
    <w:rsid w:val="004F5A51"/>
    <w:rsid w:val="004F7A08"/>
    <w:rsid w:val="00501B0F"/>
    <w:rsid w:val="0050434F"/>
    <w:rsid w:val="00507DCA"/>
    <w:rsid w:val="005114E2"/>
    <w:rsid w:val="0051238E"/>
    <w:rsid w:val="00512F6C"/>
    <w:rsid w:val="00513A6D"/>
    <w:rsid w:val="00514405"/>
    <w:rsid w:val="00514BDB"/>
    <w:rsid w:val="005155E9"/>
    <w:rsid w:val="00515D14"/>
    <w:rsid w:val="005211B8"/>
    <w:rsid w:val="00521650"/>
    <w:rsid w:val="00521E41"/>
    <w:rsid w:val="00521E9E"/>
    <w:rsid w:val="005223F7"/>
    <w:rsid w:val="00522845"/>
    <w:rsid w:val="00524E02"/>
    <w:rsid w:val="005267A2"/>
    <w:rsid w:val="0053028B"/>
    <w:rsid w:val="0053253D"/>
    <w:rsid w:val="00533065"/>
    <w:rsid w:val="005335A8"/>
    <w:rsid w:val="005367E4"/>
    <w:rsid w:val="0054342F"/>
    <w:rsid w:val="00545085"/>
    <w:rsid w:val="005465BE"/>
    <w:rsid w:val="00547C69"/>
    <w:rsid w:val="00551B11"/>
    <w:rsid w:val="00555969"/>
    <w:rsid w:val="00555BA0"/>
    <w:rsid w:val="00556257"/>
    <w:rsid w:val="00561A29"/>
    <w:rsid w:val="005628A4"/>
    <w:rsid w:val="0056403D"/>
    <w:rsid w:val="005640D8"/>
    <w:rsid w:val="00564458"/>
    <w:rsid w:val="00565717"/>
    <w:rsid w:val="00565A65"/>
    <w:rsid w:val="005679FB"/>
    <w:rsid w:val="00567B2C"/>
    <w:rsid w:val="005702DD"/>
    <w:rsid w:val="00571EAC"/>
    <w:rsid w:val="00572F86"/>
    <w:rsid w:val="0058236C"/>
    <w:rsid w:val="00584B4A"/>
    <w:rsid w:val="0058617B"/>
    <w:rsid w:val="005879A4"/>
    <w:rsid w:val="00590465"/>
    <w:rsid w:val="00590F83"/>
    <w:rsid w:val="005912C3"/>
    <w:rsid w:val="00591A6E"/>
    <w:rsid w:val="00592274"/>
    <w:rsid w:val="00594993"/>
    <w:rsid w:val="0059549A"/>
    <w:rsid w:val="00596FEE"/>
    <w:rsid w:val="005A177F"/>
    <w:rsid w:val="005A630F"/>
    <w:rsid w:val="005B29DC"/>
    <w:rsid w:val="005B3488"/>
    <w:rsid w:val="005B3AD6"/>
    <w:rsid w:val="005B3B72"/>
    <w:rsid w:val="005B40BE"/>
    <w:rsid w:val="005B45EB"/>
    <w:rsid w:val="005B4D09"/>
    <w:rsid w:val="005B664F"/>
    <w:rsid w:val="005B6ED6"/>
    <w:rsid w:val="005B7783"/>
    <w:rsid w:val="005C0F37"/>
    <w:rsid w:val="005C12A8"/>
    <w:rsid w:val="005D0C6F"/>
    <w:rsid w:val="005E023D"/>
    <w:rsid w:val="005E09E5"/>
    <w:rsid w:val="005E2C74"/>
    <w:rsid w:val="005E3822"/>
    <w:rsid w:val="005E5169"/>
    <w:rsid w:val="005E5353"/>
    <w:rsid w:val="005E5F7B"/>
    <w:rsid w:val="005E78E4"/>
    <w:rsid w:val="005F18AC"/>
    <w:rsid w:val="005F1AA7"/>
    <w:rsid w:val="005F6BDE"/>
    <w:rsid w:val="00602843"/>
    <w:rsid w:val="00603155"/>
    <w:rsid w:val="006033DD"/>
    <w:rsid w:val="00605E22"/>
    <w:rsid w:val="006064B9"/>
    <w:rsid w:val="00610707"/>
    <w:rsid w:val="00612317"/>
    <w:rsid w:val="00621BEB"/>
    <w:rsid w:val="00626232"/>
    <w:rsid w:val="00630732"/>
    <w:rsid w:val="00632093"/>
    <w:rsid w:val="006362E3"/>
    <w:rsid w:val="006373B4"/>
    <w:rsid w:val="0064050A"/>
    <w:rsid w:val="00640DAA"/>
    <w:rsid w:val="00642C2E"/>
    <w:rsid w:val="006432BC"/>
    <w:rsid w:val="0064425D"/>
    <w:rsid w:val="00651348"/>
    <w:rsid w:val="0065304E"/>
    <w:rsid w:val="006542A7"/>
    <w:rsid w:val="00665E84"/>
    <w:rsid w:val="0067368B"/>
    <w:rsid w:val="0067516E"/>
    <w:rsid w:val="00675FCD"/>
    <w:rsid w:val="00677FE7"/>
    <w:rsid w:val="006838EF"/>
    <w:rsid w:val="00684DE0"/>
    <w:rsid w:val="0068529D"/>
    <w:rsid w:val="00685FE8"/>
    <w:rsid w:val="006868FA"/>
    <w:rsid w:val="00687BEE"/>
    <w:rsid w:val="00690CC4"/>
    <w:rsid w:val="006915E1"/>
    <w:rsid w:val="00692D35"/>
    <w:rsid w:val="00694A63"/>
    <w:rsid w:val="006951F7"/>
    <w:rsid w:val="00697123"/>
    <w:rsid w:val="006A05F8"/>
    <w:rsid w:val="006A07CE"/>
    <w:rsid w:val="006A35EF"/>
    <w:rsid w:val="006A60C9"/>
    <w:rsid w:val="006A668E"/>
    <w:rsid w:val="006A7756"/>
    <w:rsid w:val="006A7882"/>
    <w:rsid w:val="006A7E26"/>
    <w:rsid w:val="006A7F29"/>
    <w:rsid w:val="006B0348"/>
    <w:rsid w:val="006B0768"/>
    <w:rsid w:val="006B2331"/>
    <w:rsid w:val="006C14C9"/>
    <w:rsid w:val="006C2A82"/>
    <w:rsid w:val="006C3161"/>
    <w:rsid w:val="006C4DFF"/>
    <w:rsid w:val="006C5D8D"/>
    <w:rsid w:val="006C615E"/>
    <w:rsid w:val="006D4876"/>
    <w:rsid w:val="006D4BB8"/>
    <w:rsid w:val="006D6236"/>
    <w:rsid w:val="006D7448"/>
    <w:rsid w:val="006E0613"/>
    <w:rsid w:val="006E1091"/>
    <w:rsid w:val="006E1DFB"/>
    <w:rsid w:val="006E4DF5"/>
    <w:rsid w:val="006E4F26"/>
    <w:rsid w:val="006E50A4"/>
    <w:rsid w:val="006E516F"/>
    <w:rsid w:val="006E65AF"/>
    <w:rsid w:val="006E6C02"/>
    <w:rsid w:val="006E6DB8"/>
    <w:rsid w:val="006E7BC6"/>
    <w:rsid w:val="006E7C87"/>
    <w:rsid w:val="006F0EF5"/>
    <w:rsid w:val="007006AF"/>
    <w:rsid w:val="00702744"/>
    <w:rsid w:val="00702C36"/>
    <w:rsid w:val="00702E88"/>
    <w:rsid w:val="00703B17"/>
    <w:rsid w:val="00707104"/>
    <w:rsid w:val="00710FA0"/>
    <w:rsid w:val="007111D6"/>
    <w:rsid w:val="00711437"/>
    <w:rsid w:val="00712E62"/>
    <w:rsid w:val="007141F7"/>
    <w:rsid w:val="007155EF"/>
    <w:rsid w:val="00717A47"/>
    <w:rsid w:val="00722BDC"/>
    <w:rsid w:val="0072594D"/>
    <w:rsid w:val="007266C2"/>
    <w:rsid w:val="007267B4"/>
    <w:rsid w:val="00730005"/>
    <w:rsid w:val="007336F7"/>
    <w:rsid w:val="00734276"/>
    <w:rsid w:val="00734393"/>
    <w:rsid w:val="00734CD3"/>
    <w:rsid w:val="00734F3A"/>
    <w:rsid w:val="00737C96"/>
    <w:rsid w:val="00744F0F"/>
    <w:rsid w:val="00745A6E"/>
    <w:rsid w:val="007460C2"/>
    <w:rsid w:val="00746C9D"/>
    <w:rsid w:val="00752CBB"/>
    <w:rsid w:val="00753C61"/>
    <w:rsid w:val="00756656"/>
    <w:rsid w:val="007576B4"/>
    <w:rsid w:val="007628CD"/>
    <w:rsid w:val="0076348C"/>
    <w:rsid w:val="00763B06"/>
    <w:rsid w:val="00763F24"/>
    <w:rsid w:val="0076407D"/>
    <w:rsid w:val="007644FC"/>
    <w:rsid w:val="00764591"/>
    <w:rsid w:val="007648B2"/>
    <w:rsid w:val="00764E67"/>
    <w:rsid w:val="00765AB8"/>
    <w:rsid w:val="0076633F"/>
    <w:rsid w:val="0076696D"/>
    <w:rsid w:val="00766DF0"/>
    <w:rsid w:val="00770C78"/>
    <w:rsid w:val="00771E81"/>
    <w:rsid w:val="00776CF0"/>
    <w:rsid w:val="00785571"/>
    <w:rsid w:val="007908EE"/>
    <w:rsid w:val="00791EDB"/>
    <w:rsid w:val="00793927"/>
    <w:rsid w:val="00793B63"/>
    <w:rsid w:val="007942F0"/>
    <w:rsid w:val="007A0905"/>
    <w:rsid w:val="007A0D77"/>
    <w:rsid w:val="007A20F5"/>
    <w:rsid w:val="007A212F"/>
    <w:rsid w:val="007A5347"/>
    <w:rsid w:val="007A6C2F"/>
    <w:rsid w:val="007A6C70"/>
    <w:rsid w:val="007A7533"/>
    <w:rsid w:val="007B09C0"/>
    <w:rsid w:val="007B3DED"/>
    <w:rsid w:val="007B4921"/>
    <w:rsid w:val="007C1FA2"/>
    <w:rsid w:val="007C4583"/>
    <w:rsid w:val="007C555B"/>
    <w:rsid w:val="007C61AF"/>
    <w:rsid w:val="007C6436"/>
    <w:rsid w:val="007D0641"/>
    <w:rsid w:val="007D0A69"/>
    <w:rsid w:val="007D27B0"/>
    <w:rsid w:val="007D3A22"/>
    <w:rsid w:val="007D3B38"/>
    <w:rsid w:val="007D5D04"/>
    <w:rsid w:val="007D64EB"/>
    <w:rsid w:val="007D7765"/>
    <w:rsid w:val="007E38FB"/>
    <w:rsid w:val="007E5062"/>
    <w:rsid w:val="007E7854"/>
    <w:rsid w:val="007F2D6E"/>
    <w:rsid w:val="007F30F0"/>
    <w:rsid w:val="007F31A5"/>
    <w:rsid w:val="007F57F5"/>
    <w:rsid w:val="007F57FF"/>
    <w:rsid w:val="007F6DAD"/>
    <w:rsid w:val="007F711D"/>
    <w:rsid w:val="007F7619"/>
    <w:rsid w:val="00805CE5"/>
    <w:rsid w:val="00811521"/>
    <w:rsid w:val="0081172E"/>
    <w:rsid w:val="00812055"/>
    <w:rsid w:val="0081328F"/>
    <w:rsid w:val="00814784"/>
    <w:rsid w:val="008147F5"/>
    <w:rsid w:val="008167F5"/>
    <w:rsid w:val="00817312"/>
    <w:rsid w:val="00817806"/>
    <w:rsid w:val="00820CED"/>
    <w:rsid w:val="00820E99"/>
    <w:rsid w:val="00821371"/>
    <w:rsid w:val="00821541"/>
    <w:rsid w:val="008227C0"/>
    <w:rsid w:val="0082590F"/>
    <w:rsid w:val="00825B4F"/>
    <w:rsid w:val="00826755"/>
    <w:rsid w:val="00826A74"/>
    <w:rsid w:val="00830283"/>
    <w:rsid w:val="008302E4"/>
    <w:rsid w:val="008312B9"/>
    <w:rsid w:val="00832C01"/>
    <w:rsid w:val="00833BE8"/>
    <w:rsid w:val="008342C4"/>
    <w:rsid w:val="008349D0"/>
    <w:rsid w:val="00834BC7"/>
    <w:rsid w:val="008356C9"/>
    <w:rsid w:val="008365F1"/>
    <w:rsid w:val="00840931"/>
    <w:rsid w:val="00840AA0"/>
    <w:rsid w:val="008443A6"/>
    <w:rsid w:val="0084620D"/>
    <w:rsid w:val="008506EA"/>
    <w:rsid w:val="008524BA"/>
    <w:rsid w:val="008535A1"/>
    <w:rsid w:val="00854715"/>
    <w:rsid w:val="00857841"/>
    <w:rsid w:val="00857ED2"/>
    <w:rsid w:val="00860542"/>
    <w:rsid w:val="00862C55"/>
    <w:rsid w:val="008650B2"/>
    <w:rsid w:val="008679E2"/>
    <w:rsid w:val="008718B1"/>
    <w:rsid w:val="0087712F"/>
    <w:rsid w:val="008776F3"/>
    <w:rsid w:val="00883BEB"/>
    <w:rsid w:val="00890E79"/>
    <w:rsid w:val="00890F4A"/>
    <w:rsid w:val="008912BC"/>
    <w:rsid w:val="00891B4E"/>
    <w:rsid w:val="00892FA4"/>
    <w:rsid w:val="008934D2"/>
    <w:rsid w:val="008938F5"/>
    <w:rsid w:val="00894369"/>
    <w:rsid w:val="00897727"/>
    <w:rsid w:val="008A012E"/>
    <w:rsid w:val="008A02DC"/>
    <w:rsid w:val="008A306E"/>
    <w:rsid w:val="008A37A3"/>
    <w:rsid w:val="008A6EFF"/>
    <w:rsid w:val="008B04B2"/>
    <w:rsid w:val="008B0E32"/>
    <w:rsid w:val="008B2302"/>
    <w:rsid w:val="008B5E9D"/>
    <w:rsid w:val="008B7C99"/>
    <w:rsid w:val="008C1F11"/>
    <w:rsid w:val="008C41C1"/>
    <w:rsid w:val="008C53D5"/>
    <w:rsid w:val="008C72C5"/>
    <w:rsid w:val="008D116C"/>
    <w:rsid w:val="008D18A1"/>
    <w:rsid w:val="008D1EE9"/>
    <w:rsid w:val="008D2A03"/>
    <w:rsid w:val="008D38A7"/>
    <w:rsid w:val="008D3D8B"/>
    <w:rsid w:val="008D5AFB"/>
    <w:rsid w:val="008D7B44"/>
    <w:rsid w:val="008E130D"/>
    <w:rsid w:val="008E3F57"/>
    <w:rsid w:val="008E5C4B"/>
    <w:rsid w:val="008E6C14"/>
    <w:rsid w:val="008E79E4"/>
    <w:rsid w:val="008F48BC"/>
    <w:rsid w:val="008F58CE"/>
    <w:rsid w:val="008F62D5"/>
    <w:rsid w:val="008F7201"/>
    <w:rsid w:val="00901525"/>
    <w:rsid w:val="00902C47"/>
    <w:rsid w:val="009031C0"/>
    <w:rsid w:val="009051A5"/>
    <w:rsid w:val="009055BB"/>
    <w:rsid w:val="00905DDB"/>
    <w:rsid w:val="0090642F"/>
    <w:rsid w:val="0090647A"/>
    <w:rsid w:val="00906D68"/>
    <w:rsid w:val="0091357F"/>
    <w:rsid w:val="00914D3B"/>
    <w:rsid w:val="009160EF"/>
    <w:rsid w:val="0091693C"/>
    <w:rsid w:val="00917DBA"/>
    <w:rsid w:val="00920075"/>
    <w:rsid w:val="00924958"/>
    <w:rsid w:val="009254CD"/>
    <w:rsid w:val="00927D11"/>
    <w:rsid w:val="0093178E"/>
    <w:rsid w:val="009426E1"/>
    <w:rsid w:val="00942F0D"/>
    <w:rsid w:val="00942FB4"/>
    <w:rsid w:val="009465B0"/>
    <w:rsid w:val="0094740A"/>
    <w:rsid w:val="00951B41"/>
    <w:rsid w:val="009522E4"/>
    <w:rsid w:val="00952D76"/>
    <w:rsid w:val="00952DF9"/>
    <w:rsid w:val="00953F75"/>
    <w:rsid w:val="00954C30"/>
    <w:rsid w:val="00957703"/>
    <w:rsid w:val="00957890"/>
    <w:rsid w:val="00961F1F"/>
    <w:rsid w:val="00962A19"/>
    <w:rsid w:val="00962DA8"/>
    <w:rsid w:val="00963A79"/>
    <w:rsid w:val="0096680A"/>
    <w:rsid w:val="00972B29"/>
    <w:rsid w:val="0097417B"/>
    <w:rsid w:val="00974BF2"/>
    <w:rsid w:val="009755CA"/>
    <w:rsid w:val="00976440"/>
    <w:rsid w:val="00977ADE"/>
    <w:rsid w:val="00980310"/>
    <w:rsid w:val="0098128E"/>
    <w:rsid w:val="00983092"/>
    <w:rsid w:val="009845BB"/>
    <w:rsid w:val="009847A5"/>
    <w:rsid w:val="00991F1D"/>
    <w:rsid w:val="00992510"/>
    <w:rsid w:val="00996CD9"/>
    <w:rsid w:val="00997FD3"/>
    <w:rsid w:val="009A1189"/>
    <w:rsid w:val="009A2F49"/>
    <w:rsid w:val="009A39B9"/>
    <w:rsid w:val="009A3F8F"/>
    <w:rsid w:val="009A4096"/>
    <w:rsid w:val="009A5F7C"/>
    <w:rsid w:val="009A675D"/>
    <w:rsid w:val="009B1379"/>
    <w:rsid w:val="009B2A6F"/>
    <w:rsid w:val="009B36FC"/>
    <w:rsid w:val="009B5A03"/>
    <w:rsid w:val="009C0147"/>
    <w:rsid w:val="009C0226"/>
    <w:rsid w:val="009C0403"/>
    <w:rsid w:val="009C1F37"/>
    <w:rsid w:val="009C5A4C"/>
    <w:rsid w:val="009C7EB0"/>
    <w:rsid w:val="009D0BD3"/>
    <w:rsid w:val="009D188D"/>
    <w:rsid w:val="009D191B"/>
    <w:rsid w:val="009D2D3B"/>
    <w:rsid w:val="009D49FB"/>
    <w:rsid w:val="009D4C35"/>
    <w:rsid w:val="009E00FD"/>
    <w:rsid w:val="009E37B4"/>
    <w:rsid w:val="009E3BF3"/>
    <w:rsid w:val="009E4B8B"/>
    <w:rsid w:val="009E70DB"/>
    <w:rsid w:val="009F1C36"/>
    <w:rsid w:val="009F6498"/>
    <w:rsid w:val="00A01144"/>
    <w:rsid w:val="00A025EB"/>
    <w:rsid w:val="00A05419"/>
    <w:rsid w:val="00A061CF"/>
    <w:rsid w:val="00A11DA2"/>
    <w:rsid w:val="00A125AC"/>
    <w:rsid w:val="00A12A6A"/>
    <w:rsid w:val="00A14034"/>
    <w:rsid w:val="00A160E3"/>
    <w:rsid w:val="00A22762"/>
    <w:rsid w:val="00A23F33"/>
    <w:rsid w:val="00A26F0D"/>
    <w:rsid w:val="00A30151"/>
    <w:rsid w:val="00A34B15"/>
    <w:rsid w:val="00A35F57"/>
    <w:rsid w:val="00A43B30"/>
    <w:rsid w:val="00A46BAC"/>
    <w:rsid w:val="00A47E86"/>
    <w:rsid w:val="00A5111A"/>
    <w:rsid w:val="00A531D7"/>
    <w:rsid w:val="00A53227"/>
    <w:rsid w:val="00A55CC7"/>
    <w:rsid w:val="00A607A2"/>
    <w:rsid w:val="00A60A44"/>
    <w:rsid w:val="00A62BD7"/>
    <w:rsid w:val="00A6503C"/>
    <w:rsid w:val="00A6622A"/>
    <w:rsid w:val="00A67E92"/>
    <w:rsid w:val="00A70389"/>
    <w:rsid w:val="00A72368"/>
    <w:rsid w:val="00A72D6C"/>
    <w:rsid w:val="00A73B3A"/>
    <w:rsid w:val="00A74867"/>
    <w:rsid w:val="00A76868"/>
    <w:rsid w:val="00A76B9C"/>
    <w:rsid w:val="00A808B7"/>
    <w:rsid w:val="00A824E9"/>
    <w:rsid w:val="00A82C54"/>
    <w:rsid w:val="00A84E50"/>
    <w:rsid w:val="00A90B5D"/>
    <w:rsid w:val="00A926FB"/>
    <w:rsid w:val="00A9398D"/>
    <w:rsid w:val="00AA2497"/>
    <w:rsid w:val="00AA4FB1"/>
    <w:rsid w:val="00AA5631"/>
    <w:rsid w:val="00AA7C04"/>
    <w:rsid w:val="00AB181A"/>
    <w:rsid w:val="00AB1B21"/>
    <w:rsid w:val="00AB1F6C"/>
    <w:rsid w:val="00AB24B2"/>
    <w:rsid w:val="00AB3068"/>
    <w:rsid w:val="00AB3DD7"/>
    <w:rsid w:val="00AB46C3"/>
    <w:rsid w:val="00AB749D"/>
    <w:rsid w:val="00AB75AA"/>
    <w:rsid w:val="00AB7813"/>
    <w:rsid w:val="00AB7CF1"/>
    <w:rsid w:val="00AC0BB5"/>
    <w:rsid w:val="00AC0D06"/>
    <w:rsid w:val="00AC695C"/>
    <w:rsid w:val="00AD0B61"/>
    <w:rsid w:val="00AD1264"/>
    <w:rsid w:val="00AD2387"/>
    <w:rsid w:val="00AD2556"/>
    <w:rsid w:val="00AD34AA"/>
    <w:rsid w:val="00AE03F1"/>
    <w:rsid w:val="00AE045E"/>
    <w:rsid w:val="00AE1D49"/>
    <w:rsid w:val="00AE3128"/>
    <w:rsid w:val="00AE498F"/>
    <w:rsid w:val="00AE578C"/>
    <w:rsid w:val="00AE5B70"/>
    <w:rsid w:val="00AE7248"/>
    <w:rsid w:val="00AE7BE4"/>
    <w:rsid w:val="00AF0BB3"/>
    <w:rsid w:val="00AF1BC7"/>
    <w:rsid w:val="00AF2563"/>
    <w:rsid w:val="00AF3774"/>
    <w:rsid w:val="00AF37BD"/>
    <w:rsid w:val="00AF4331"/>
    <w:rsid w:val="00AF6883"/>
    <w:rsid w:val="00AF7082"/>
    <w:rsid w:val="00B00FCB"/>
    <w:rsid w:val="00B01025"/>
    <w:rsid w:val="00B01DC5"/>
    <w:rsid w:val="00B05434"/>
    <w:rsid w:val="00B06588"/>
    <w:rsid w:val="00B06D9F"/>
    <w:rsid w:val="00B12A3F"/>
    <w:rsid w:val="00B1435F"/>
    <w:rsid w:val="00B17EA1"/>
    <w:rsid w:val="00B204E1"/>
    <w:rsid w:val="00B20C43"/>
    <w:rsid w:val="00B22FE5"/>
    <w:rsid w:val="00B259FF"/>
    <w:rsid w:val="00B26523"/>
    <w:rsid w:val="00B2789D"/>
    <w:rsid w:val="00B307EE"/>
    <w:rsid w:val="00B31E88"/>
    <w:rsid w:val="00B328D9"/>
    <w:rsid w:val="00B32FB9"/>
    <w:rsid w:val="00B3355C"/>
    <w:rsid w:val="00B336DA"/>
    <w:rsid w:val="00B33AB8"/>
    <w:rsid w:val="00B33D0A"/>
    <w:rsid w:val="00B353A1"/>
    <w:rsid w:val="00B3642D"/>
    <w:rsid w:val="00B40B90"/>
    <w:rsid w:val="00B40F78"/>
    <w:rsid w:val="00B40FD3"/>
    <w:rsid w:val="00B43281"/>
    <w:rsid w:val="00B46E43"/>
    <w:rsid w:val="00B501A5"/>
    <w:rsid w:val="00B51978"/>
    <w:rsid w:val="00B51A2C"/>
    <w:rsid w:val="00B527AF"/>
    <w:rsid w:val="00B56F16"/>
    <w:rsid w:val="00B608C2"/>
    <w:rsid w:val="00B6466B"/>
    <w:rsid w:val="00B6786D"/>
    <w:rsid w:val="00B6798A"/>
    <w:rsid w:val="00B7514A"/>
    <w:rsid w:val="00B76512"/>
    <w:rsid w:val="00B76B95"/>
    <w:rsid w:val="00B76C37"/>
    <w:rsid w:val="00B77513"/>
    <w:rsid w:val="00B81EA6"/>
    <w:rsid w:val="00B825C1"/>
    <w:rsid w:val="00B86735"/>
    <w:rsid w:val="00B93711"/>
    <w:rsid w:val="00B937E4"/>
    <w:rsid w:val="00B95B8A"/>
    <w:rsid w:val="00B96CC6"/>
    <w:rsid w:val="00B97E36"/>
    <w:rsid w:val="00BA17D0"/>
    <w:rsid w:val="00BA1957"/>
    <w:rsid w:val="00BA1DC0"/>
    <w:rsid w:val="00BA27DD"/>
    <w:rsid w:val="00BA296A"/>
    <w:rsid w:val="00BA321B"/>
    <w:rsid w:val="00BA39CD"/>
    <w:rsid w:val="00BB0C26"/>
    <w:rsid w:val="00BB1346"/>
    <w:rsid w:val="00BB1685"/>
    <w:rsid w:val="00BB1852"/>
    <w:rsid w:val="00BB3B7A"/>
    <w:rsid w:val="00BB7EB0"/>
    <w:rsid w:val="00BC0E0C"/>
    <w:rsid w:val="00BC1BA3"/>
    <w:rsid w:val="00BC3FA8"/>
    <w:rsid w:val="00BC51B9"/>
    <w:rsid w:val="00BC5294"/>
    <w:rsid w:val="00BC537A"/>
    <w:rsid w:val="00BC57B9"/>
    <w:rsid w:val="00BD0D1E"/>
    <w:rsid w:val="00BD2B58"/>
    <w:rsid w:val="00BD32FC"/>
    <w:rsid w:val="00BD4F3B"/>
    <w:rsid w:val="00BD73D8"/>
    <w:rsid w:val="00BD76BC"/>
    <w:rsid w:val="00BE0EB7"/>
    <w:rsid w:val="00BE1EF7"/>
    <w:rsid w:val="00BE1F96"/>
    <w:rsid w:val="00BE3754"/>
    <w:rsid w:val="00BE4289"/>
    <w:rsid w:val="00BF06F5"/>
    <w:rsid w:val="00BF1B21"/>
    <w:rsid w:val="00BF503A"/>
    <w:rsid w:val="00C0189E"/>
    <w:rsid w:val="00C02D0B"/>
    <w:rsid w:val="00C07F3E"/>
    <w:rsid w:val="00C11BD4"/>
    <w:rsid w:val="00C1645E"/>
    <w:rsid w:val="00C207CA"/>
    <w:rsid w:val="00C2132C"/>
    <w:rsid w:val="00C2207C"/>
    <w:rsid w:val="00C2514B"/>
    <w:rsid w:val="00C25DA8"/>
    <w:rsid w:val="00C2749B"/>
    <w:rsid w:val="00C343C0"/>
    <w:rsid w:val="00C34F60"/>
    <w:rsid w:val="00C3618F"/>
    <w:rsid w:val="00C40013"/>
    <w:rsid w:val="00C45502"/>
    <w:rsid w:val="00C47FD5"/>
    <w:rsid w:val="00C50A18"/>
    <w:rsid w:val="00C52222"/>
    <w:rsid w:val="00C54482"/>
    <w:rsid w:val="00C56E3B"/>
    <w:rsid w:val="00C57B91"/>
    <w:rsid w:val="00C617DA"/>
    <w:rsid w:val="00C62110"/>
    <w:rsid w:val="00C62B63"/>
    <w:rsid w:val="00C6424B"/>
    <w:rsid w:val="00C64D24"/>
    <w:rsid w:val="00C660B2"/>
    <w:rsid w:val="00C661D1"/>
    <w:rsid w:val="00C661FC"/>
    <w:rsid w:val="00C7000A"/>
    <w:rsid w:val="00C7021C"/>
    <w:rsid w:val="00C7081C"/>
    <w:rsid w:val="00C77E3F"/>
    <w:rsid w:val="00C805C9"/>
    <w:rsid w:val="00C80AF8"/>
    <w:rsid w:val="00C81096"/>
    <w:rsid w:val="00C8290D"/>
    <w:rsid w:val="00C83423"/>
    <w:rsid w:val="00C85538"/>
    <w:rsid w:val="00C85FEC"/>
    <w:rsid w:val="00C877C4"/>
    <w:rsid w:val="00C90755"/>
    <w:rsid w:val="00C921CF"/>
    <w:rsid w:val="00C93160"/>
    <w:rsid w:val="00C94E8E"/>
    <w:rsid w:val="00C95B88"/>
    <w:rsid w:val="00C95BEF"/>
    <w:rsid w:val="00C97557"/>
    <w:rsid w:val="00CA19B8"/>
    <w:rsid w:val="00CA236D"/>
    <w:rsid w:val="00CA39EC"/>
    <w:rsid w:val="00CA3B91"/>
    <w:rsid w:val="00CA5E01"/>
    <w:rsid w:val="00CA5E1B"/>
    <w:rsid w:val="00CA679E"/>
    <w:rsid w:val="00CA67A7"/>
    <w:rsid w:val="00CB0998"/>
    <w:rsid w:val="00CB1A37"/>
    <w:rsid w:val="00CB2F31"/>
    <w:rsid w:val="00CB6010"/>
    <w:rsid w:val="00CB6108"/>
    <w:rsid w:val="00CB6C47"/>
    <w:rsid w:val="00CB71B4"/>
    <w:rsid w:val="00CB77C2"/>
    <w:rsid w:val="00CC1AFE"/>
    <w:rsid w:val="00CC257F"/>
    <w:rsid w:val="00CC2D08"/>
    <w:rsid w:val="00CC3569"/>
    <w:rsid w:val="00CC5637"/>
    <w:rsid w:val="00CC6679"/>
    <w:rsid w:val="00CC69C9"/>
    <w:rsid w:val="00CD10FB"/>
    <w:rsid w:val="00CD16C0"/>
    <w:rsid w:val="00CD3DDE"/>
    <w:rsid w:val="00CD4248"/>
    <w:rsid w:val="00CD6B5C"/>
    <w:rsid w:val="00CD7B4E"/>
    <w:rsid w:val="00CE3096"/>
    <w:rsid w:val="00CE429A"/>
    <w:rsid w:val="00CE52BD"/>
    <w:rsid w:val="00CE5F8D"/>
    <w:rsid w:val="00CF077D"/>
    <w:rsid w:val="00CF42CD"/>
    <w:rsid w:val="00CF4B1E"/>
    <w:rsid w:val="00CF4B2F"/>
    <w:rsid w:val="00CF5F24"/>
    <w:rsid w:val="00D0057E"/>
    <w:rsid w:val="00D015F0"/>
    <w:rsid w:val="00D03AAC"/>
    <w:rsid w:val="00D0689F"/>
    <w:rsid w:val="00D0745A"/>
    <w:rsid w:val="00D10110"/>
    <w:rsid w:val="00D10E05"/>
    <w:rsid w:val="00D123C7"/>
    <w:rsid w:val="00D13D85"/>
    <w:rsid w:val="00D164F5"/>
    <w:rsid w:val="00D166A6"/>
    <w:rsid w:val="00D2037D"/>
    <w:rsid w:val="00D210CE"/>
    <w:rsid w:val="00D21732"/>
    <w:rsid w:val="00D21AB8"/>
    <w:rsid w:val="00D220D7"/>
    <w:rsid w:val="00D22637"/>
    <w:rsid w:val="00D23C5D"/>
    <w:rsid w:val="00D2460C"/>
    <w:rsid w:val="00D25A6C"/>
    <w:rsid w:val="00D30B8B"/>
    <w:rsid w:val="00D31B93"/>
    <w:rsid w:val="00D41CDD"/>
    <w:rsid w:val="00D42CAF"/>
    <w:rsid w:val="00D47098"/>
    <w:rsid w:val="00D47DA7"/>
    <w:rsid w:val="00D5585F"/>
    <w:rsid w:val="00D563C4"/>
    <w:rsid w:val="00D57723"/>
    <w:rsid w:val="00D57EB1"/>
    <w:rsid w:val="00D61AFA"/>
    <w:rsid w:val="00D632C5"/>
    <w:rsid w:val="00D644B9"/>
    <w:rsid w:val="00D65E2B"/>
    <w:rsid w:val="00D66996"/>
    <w:rsid w:val="00D67CE1"/>
    <w:rsid w:val="00D706F2"/>
    <w:rsid w:val="00D73859"/>
    <w:rsid w:val="00D746CB"/>
    <w:rsid w:val="00D7491E"/>
    <w:rsid w:val="00D74EA4"/>
    <w:rsid w:val="00D808D6"/>
    <w:rsid w:val="00D8163D"/>
    <w:rsid w:val="00D8359D"/>
    <w:rsid w:val="00D85894"/>
    <w:rsid w:val="00D85FAA"/>
    <w:rsid w:val="00D8692E"/>
    <w:rsid w:val="00D87079"/>
    <w:rsid w:val="00D8798E"/>
    <w:rsid w:val="00D87FE3"/>
    <w:rsid w:val="00D92CB9"/>
    <w:rsid w:val="00D95428"/>
    <w:rsid w:val="00D96644"/>
    <w:rsid w:val="00D975DC"/>
    <w:rsid w:val="00DA14CC"/>
    <w:rsid w:val="00DA3496"/>
    <w:rsid w:val="00DB11E7"/>
    <w:rsid w:val="00DB4DBF"/>
    <w:rsid w:val="00DC054A"/>
    <w:rsid w:val="00DC0C08"/>
    <w:rsid w:val="00DC0ECD"/>
    <w:rsid w:val="00DC2062"/>
    <w:rsid w:val="00DC2B8A"/>
    <w:rsid w:val="00DC383F"/>
    <w:rsid w:val="00DC3A86"/>
    <w:rsid w:val="00DC460A"/>
    <w:rsid w:val="00DC668A"/>
    <w:rsid w:val="00DD27B9"/>
    <w:rsid w:val="00DD39E9"/>
    <w:rsid w:val="00DD4F09"/>
    <w:rsid w:val="00DD663A"/>
    <w:rsid w:val="00DE05C4"/>
    <w:rsid w:val="00DE1998"/>
    <w:rsid w:val="00DE1AE7"/>
    <w:rsid w:val="00DE1B96"/>
    <w:rsid w:val="00DE496F"/>
    <w:rsid w:val="00DF17B6"/>
    <w:rsid w:val="00DF516B"/>
    <w:rsid w:val="00DF6144"/>
    <w:rsid w:val="00DF6BF5"/>
    <w:rsid w:val="00E06177"/>
    <w:rsid w:val="00E1201D"/>
    <w:rsid w:val="00E1387E"/>
    <w:rsid w:val="00E177B7"/>
    <w:rsid w:val="00E226D7"/>
    <w:rsid w:val="00E2318A"/>
    <w:rsid w:val="00E233E3"/>
    <w:rsid w:val="00E2502D"/>
    <w:rsid w:val="00E2556D"/>
    <w:rsid w:val="00E256AC"/>
    <w:rsid w:val="00E268A6"/>
    <w:rsid w:val="00E31066"/>
    <w:rsid w:val="00E31A17"/>
    <w:rsid w:val="00E329CB"/>
    <w:rsid w:val="00E33BD1"/>
    <w:rsid w:val="00E348DB"/>
    <w:rsid w:val="00E3713D"/>
    <w:rsid w:val="00E37B16"/>
    <w:rsid w:val="00E41F35"/>
    <w:rsid w:val="00E467CC"/>
    <w:rsid w:val="00E46876"/>
    <w:rsid w:val="00E47CB5"/>
    <w:rsid w:val="00E531AF"/>
    <w:rsid w:val="00E53E43"/>
    <w:rsid w:val="00E5408B"/>
    <w:rsid w:val="00E543F4"/>
    <w:rsid w:val="00E62A2C"/>
    <w:rsid w:val="00E63263"/>
    <w:rsid w:val="00E63864"/>
    <w:rsid w:val="00E64E6D"/>
    <w:rsid w:val="00E64FA6"/>
    <w:rsid w:val="00E71353"/>
    <w:rsid w:val="00E72191"/>
    <w:rsid w:val="00E72EDE"/>
    <w:rsid w:val="00E7732F"/>
    <w:rsid w:val="00E77A98"/>
    <w:rsid w:val="00E83578"/>
    <w:rsid w:val="00E85A3D"/>
    <w:rsid w:val="00E860E1"/>
    <w:rsid w:val="00E86300"/>
    <w:rsid w:val="00E870ED"/>
    <w:rsid w:val="00E9479B"/>
    <w:rsid w:val="00E95794"/>
    <w:rsid w:val="00E95D79"/>
    <w:rsid w:val="00E96BFC"/>
    <w:rsid w:val="00EA0862"/>
    <w:rsid w:val="00EA2765"/>
    <w:rsid w:val="00EA3121"/>
    <w:rsid w:val="00EA537E"/>
    <w:rsid w:val="00EA593F"/>
    <w:rsid w:val="00EA63AA"/>
    <w:rsid w:val="00EA64CC"/>
    <w:rsid w:val="00EB0CA6"/>
    <w:rsid w:val="00EB1E4B"/>
    <w:rsid w:val="00EB33FC"/>
    <w:rsid w:val="00EB6D4D"/>
    <w:rsid w:val="00EC0F26"/>
    <w:rsid w:val="00EC6A65"/>
    <w:rsid w:val="00ED0E41"/>
    <w:rsid w:val="00ED0FC9"/>
    <w:rsid w:val="00ED350C"/>
    <w:rsid w:val="00ED3C9F"/>
    <w:rsid w:val="00ED41CC"/>
    <w:rsid w:val="00ED70CA"/>
    <w:rsid w:val="00ED72F5"/>
    <w:rsid w:val="00EE07BC"/>
    <w:rsid w:val="00EE14B7"/>
    <w:rsid w:val="00EE1931"/>
    <w:rsid w:val="00EE3CC2"/>
    <w:rsid w:val="00EE4201"/>
    <w:rsid w:val="00EE526A"/>
    <w:rsid w:val="00EE6AA6"/>
    <w:rsid w:val="00EF006E"/>
    <w:rsid w:val="00EF1B80"/>
    <w:rsid w:val="00EF2B5C"/>
    <w:rsid w:val="00EF4104"/>
    <w:rsid w:val="00EF5119"/>
    <w:rsid w:val="00F03225"/>
    <w:rsid w:val="00F04912"/>
    <w:rsid w:val="00F105EA"/>
    <w:rsid w:val="00F11163"/>
    <w:rsid w:val="00F13201"/>
    <w:rsid w:val="00F1334F"/>
    <w:rsid w:val="00F15811"/>
    <w:rsid w:val="00F15B65"/>
    <w:rsid w:val="00F164A1"/>
    <w:rsid w:val="00F21EBF"/>
    <w:rsid w:val="00F229A9"/>
    <w:rsid w:val="00F25760"/>
    <w:rsid w:val="00F257B9"/>
    <w:rsid w:val="00F30218"/>
    <w:rsid w:val="00F30D20"/>
    <w:rsid w:val="00F31196"/>
    <w:rsid w:val="00F33070"/>
    <w:rsid w:val="00F33C42"/>
    <w:rsid w:val="00F33E1F"/>
    <w:rsid w:val="00F45B4E"/>
    <w:rsid w:val="00F45CA0"/>
    <w:rsid w:val="00F5154D"/>
    <w:rsid w:val="00F53806"/>
    <w:rsid w:val="00F53D12"/>
    <w:rsid w:val="00F53E98"/>
    <w:rsid w:val="00F56F16"/>
    <w:rsid w:val="00F573AD"/>
    <w:rsid w:val="00F60D33"/>
    <w:rsid w:val="00F62841"/>
    <w:rsid w:val="00F6307E"/>
    <w:rsid w:val="00F64670"/>
    <w:rsid w:val="00F65BB6"/>
    <w:rsid w:val="00F6632E"/>
    <w:rsid w:val="00F67B86"/>
    <w:rsid w:val="00F71B46"/>
    <w:rsid w:val="00F71F91"/>
    <w:rsid w:val="00F72197"/>
    <w:rsid w:val="00F72C07"/>
    <w:rsid w:val="00F734DB"/>
    <w:rsid w:val="00F74167"/>
    <w:rsid w:val="00F76406"/>
    <w:rsid w:val="00F76C3C"/>
    <w:rsid w:val="00F777DC"/>
    <w:rsid w:val="00F8172A"/>
    <w:rsid w:val="00F82AE2"/>
    <w:rsid w:val="00F83DDF"/>
    <w:rsid w:val="00F87360"/>
    <w:rsid w:val="00F8761B"/>
    <w:rsid w:val="00F917AE"/>
    <w:rsid w:val="00F91B07"/>
    <w:rsid w:val="00F92C71"/>
    <w:rsid w:val="00F94119"/>
    <w:rsid w:val="00F94A94"/>
    <w:rsid w:val="00F951D9"/>
    <w:rsid w:val="00F95427"/>
    <w:rsid w:val="00F95DEA"/>
    <w:rsid w:val="00F96E42"/>
    <w:rsid w:val="00FA1765"/>
    <w:rsid w:val="00FA5B0B"/>
    <w:rsid w:val="00FA69A1"/>
    <w:rsid w:val="00FB19E9"/>
    <w:rsid w:val="00FB248F"/>
    <w:rsid w:val="00FB41BC"/>
    <w:rsid w:val="00FB54DE"/>
    <w:rsid w:val="00FB65F3"/>
    <w:rsid w:val="00FC179D"/>
    <w:rsid w:val="00FC5D15"/>
    <w:rsid w:val="00FC7E49"/>
    <w:rsid w:val="00FD0B0E"/>
    <w:rsid w:val="00FD1299"/>
    <w:rsid w:val="00FD142C"/>
    <w:rsid w:val="00FD1B2D"/>
    <w:rsid w:val="00FD1D9C"/>
    <w:rsid w:val="00FD4D74"/>
    <w:rsid w:val="00FD5111"/>
    <w:rsid w:val="00FD60A1"/>
    <w:rsid w:val="00FD6161"/>
    <w:rsid w:val="00FD6214"/>
    <w:rsid w:val="00FE02BE"/>
    <w:rsid w:val="00FE0D06"/>
    <w:rsid w:val="00FE12E7"/>
    <w:rsid w:val="00FE17BF"/>
    <w:rsid w:val="00FE1DF9"/>
    <w:rsid w:val="00FE5DA6"/>
    <w:rsid w:val="00FE7CC8"/>
    <w:rsid w:val="00FF0B53"/>
    <w:rsid w:val="00FF432A"/>
    <w:rsid w:val="00FF435C"/>
    <w:rsid w:val="00FF49BE"/>
    <w:rsid w:val="00FF4F1D"/>
    <w:rsid w:val="00FF598E"/>
    <w:rsid w:val="00FF60F3"/>
    <w:rsid w:val="00FF69EC"/>
    <w:rsid w:val="00FF7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7618C6-73EB-44A3-9290-0FFE502C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7A3"/>
    <w:pPr>
      <w:overflowPunct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A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Calibri" w:hAnsi="Courier New"/>
    </w:rPr>
  </w:style>
  <w:style w:type="character" w:customStyle="1" w:styleId="HTML0">
    <w:name w:val="Стандартный HTML Знак"/>
    <w:link w:val="HTML"/>
    <w:uiPriority w:val="99"/>
    <w:locked/>
    <w:rsid w:val="008A37A3"/>
    <w:rPr>
      <w:rFonts w:ascii="Courier New" w:hAnsi="Courier New" w:cs="Times New Roman"/>
      <w:sz w:val="20"/>
      <w:lang w:eastAsia="ru-RU"/>
    </w:rPr>
  </w:style>
  <w:style w:type="paragraph" w:styleId="a3">
    <w:name w:val="Plain Text"/>
    <w:basedOn w:val="a"/>
    <w:link w:val="a4"/>
    <w:uiPriority w:val="99"/>
    <w:rsid w:val="003627DD"/>
    <w:pPr>
      <w:overflowPunct/>
      <w:autoSpaceDE/>
      <w:autoSpaceDN/>
      <w:adjustRightInd/>
    </w:pPr>
    <w:rPr>
      <w:rFonts w:ascii="Courier New" w:eastAsia="Calibri" w:hAnsi="Courier New"/>
    </w:rPr>
  </w:style>
  <w:style w:type="character" w:customStyle="1" w:styleId="a4">
    <w:name w:val="Текст Знак"/>
    <w:link w:val="a3"/>
    <w:uiPriority w:val="99"/>
    <w:locked/>
    <w:rsid w:val="008A37A3"/>
    <w:rPr>
      <w:rFonts w:ascii="Courier New" w:hAnsi="Courier New" w:cs="Times New Roman"/>
      <w:sz w:val="20"/>
      <w:lang w:eastAsia="ru-RU"/>
    </w:rPr>
  </w:style>
  <w:style w:type="paragraph" w:styleId="a5">
    <w:name w:val="Body Text"/>
    <w:basedOn w:val="a"/>
    <w:link w:val="a6"/>
    <w:uiPriority w:val="99"/>
    <w:rsid w:val="001238A9"/>
    <w:pPr>
      <w:overflowPunct/>
      <w:autoSpaceDE/>
      <w:autoSpaceDN/>
      <w:adjustRightInd/>
      <w:spacing w:after="120"/>
    </w:pPr>
    <w:rPr>
      <w:rFonts w:eastAsia="Calibri"/>
    </w:rPr>
  </w:style>
  <w:style w:type="character" w:customStyle="1" w:styleId="a6">
    <w:name w:val="Основной текст Знак"/>
    <w:link w:val="a5"/>
    <w:uiPriority w:val="99"/>
    <w:locked/>
    <w:rsid w:val="001238A9"/>
    <w:rPr>
      <w:rFonts w:ascii="Times New Roman" w:hAnsi="Times New Roman" w:cs="Times New Roman"/>
      <w:sz w:val="20"/>
      <w:lang w:eastAsia="ru-RU"/>
    </w:rPr>
  </w:style>
  <w:style w:type="paragraph" w:styleId="a7">
    <w:name w:val="header"/>
    <w:basedOn w:val="a"/>
    <w:link w:val="a8"/>
    <w:uiPriority w:val="99"/>
    <w:rsid w:val="001238A9"/>
    <w:pPr>
      <w:tabs>
        <w:tab w:val="center" w:pos="4677"/>
        <w:tab w:val="right" w:pos="9355"/>
      </w:tabs>
      <w:overflowPunct/>
      <w:autoSpaceDE/>
      <w:autoSpaceDN/>
      <w:adjustRightInd/>
    </w:pPr>
    <w:rPr>
      <w:rFonts w:eastAsia="Calibri"/>
    </w:rPr>
  </w:style>
  <w:style w:type="character" w:customStyle="1" w:styleId="a8">
    <w:name w:val="Верхний колонтитул Знак"/>
    <w:link w:val="a7"/>
    <w:uiPriority w:val="99"/>
    <w:locked/>
    <w:rsid w:val="001238A9"/>
    <w:rPr>
      <w:rFonts w:ascii="Times New Roman" w:hAnsi="Times New Roman" w:cs="Times New Roman"/>
      <w:sz w:val="20"/>
    </w:rPr>
  </w:style>
  <w:style w:type="character" w:customStyle="1" w:styleId="a9">
    <w:name w:val="Цветовое выделение"/>
    <w:uiPriority w:val="99"/>
    <w:rsid w:val="001238A9"/>
    <w:rPr>
      <w:b/>
      <w:color w:val="000080"/>
    </w:rPr>
  </w:style>
  <w:style w:type="paragraph" w:customStyle="1" w:styleId="BodyText21">
    <w:name w:val="Body Text 21"/>
    <w:basedOn w:val="a"/>
    <w:rsid w:val="001238A9"/>
    <w:pPr>
      <w:widowControl w:val="0"/>
      <w:overflowPunct/>
      <w:autoSpaceDE/>
      <w:autoSpaceDN/>
      <w:adjustRightInd/>
      <w:jc w:val="center"/>
    </w:pPr>
    <w:rPr>
      <w:sz w:val="28"/>
    </w:rPr>
  </w:style>
  <w:style w:type="paragraph" w:customStyle="1" w:styleId="ConsPlusCell">
    <w:name w:val="ConsPlusCell"/>
    <w:rsid w:val="001238A9"/>
    <w:pPr>
      <w:widowControl w:val="0"/>
      <w:autoSpaceDE w:val="0"/>
      <w:autoSpaceDN w:val="0"/>
      <w:adjustRightInd w:val="0"/>
    </w:pPr>
    <w:rPr>
      <w:rFonts w:ascii="Arial" w:eastAsia="Times New Roman" w:hAnsi="Arial" w:cs="Arial"/>
    </w:rPr>
  </w:style>
  <w:style w:type="paragraph" w:customStyle="1" w:styleId="ConsNonformat">
    <w:name w:val="ConsNonformat"/>
    <w:rsid w:val="00814784"/>
    <w:pPr>
      <w:snapToGrid w:val="0"/>
    </w:pPr>
    <w:rPr>
      <w:rFonts w:ascii="Courier New" w:eastAsia="Times New Roman" w:hAnsi="Courier New"/>
    </w:rPr>
  </w:style>
  <w:style w:type="paragraph" w:customStyle="1" w:styleId="ConsPlusNonformat">
    <w:name w:val="ConsPlusNonformat"/>
    <w:rsid w:val="00FF7C01"/>
    <w:pPr>
      <w:widowControl w:val="0"/>
      <w:autoSpaceDE w:val="0"/>
      <w:autoSpaceDN w:val="0"/>
      <w:adjustRightInd w:val="0"/>
    </w:pPr>
    <w:rPr>
      <w:rFonts w:ascii="Courier New" w:eastAsia="Times New Roman" w:hAnsi="Courier New" w:cs="Courier New"/>
    </w:rPr>
  </w:style>
  <w:style w:type="paragraph" w:styleId="aa">
    <w:name w:val="List Paragraph"/>
    <w:basedOn w:val="a"/>
    <w:uiPriority w:val="99"/>
    <w:qFormat/>
    <w:rsid w:val="00A47E86"/>
    <w:pPr>
      <w:ind w:left="720"/>
      <w:contextualSpacing/>
    </w:pPr>
  </w:style>
  <w:style w:type="paragraph" w:customStyle="1" w:styleId="ConsPlusNormal">
    <w:name w:val="ConsPlusNormal"/>
    <w:uiPriority w:val="99"/>
    <w:rsid w:val="009C0226"/>
    <w:pPr>
      <w:widowControl w:val="0"/>
      <w:autoSpaceDE w:val="0"/>
      <w:autoSpaceDN w:val="0"/>
      <w:adjustRightInd w:val="0"/>
      <w:ind w:firstLine="720"/>
    </w:pPr>
    <w:rPr>
      <w:rFonts w:ascii="Arial" w:eastAsia="Times New Roman" w:hAnsi="Arial" w:cs="Arial"/>
    </w:rPr>
  </w:style>
  <w:style w:type="paragraph" w:customStyle="1" w:styleId="1">
    <w:name w:val="Текст1"/>
    <w:basedOn w:val="a"/>
    <w:uiPriority w:val="99"/>
    <w:rsid w:val="0064050A"/>
    <w:pPr>
      <w:overflowPunct/>
      <w:autoSpaceDE/>
      <w:autoSpaceDN/>
      <w:adjustRightInd/>
    </w:pPr>
    <w:rPr>
      <w:rFonts w:ascii="Courier New" w:hAnsi="Courier New"/>
    </w:rPr>
  </w:style>
  <w:style w:type="character" w:styleId="ab">
    <w:name w:val="Hyperlink"/>
    <w:uiPriority w:val="99"/>
    <w:rsid w:val="00040722"/>
    <w:rPr>
      <w:rFonts w:cs="Times New Roman"/>
      <w:color w:val="0000FF"/>
      <w:u w:val="single"/>
    </w:rPr>
  </w:style>
  <w:style w:type="paragraph" w:customStyle="1" w:styleId="10">
    <w:name w:val="Знак Знак Знак1 Знак Знак Знак Знак"/>
    <w:basedOn w:val="a"/>
    <w:uiPriority w:val="99"/>
    <w:rsid w:val="003D7447"/>
    <w:pPr>
      <w:overflowPunct/>
      <w:autoSpaceDE/>
      <w:autoSpaceDN/>
      <w:adjustRightInd/>
      <w:spacing w:before="100" w:beforeAutospacing="1" w:after="100" w:afterAutospacing="1"/>
    </w:pPr>
    <w:rPr>
      <w:rFonts w:ascii="Tahoma" w:hAnsi="Tahoma"/>
      <w:lang w:val="en-US" w:eastAsia="en-US"/>
    </w:rPr>
  </w:style>
  <w:style w:type="table" w:styleId="ac">
    <w:name w:val="Table Grid"/>
    <w:basedOn w:val="a1"/>
    <w:uiPriority w:val="99"/>
    <w:rsid w:val="003D74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2">
    <w:name w:val="p12"/>
    <w:basedOn w:val="a"/>
    <w:uiPriority w:val="99"/>
    <w:rsid w:val="00F65BB6"/>
    <w:pPr>
      <w:overflowPunct/>
      <w:autoSpaceDE/>
      <w:autoSpaceDN/>
      <w:adjustRightInd/>
      <w:spacing w:before="100" w:beforeAutospacing="1" w:after="100" w:afterAutospacing="1"/>
    </w:pPr>
    <w:rPr>
      <w:sz w:val="24"/>
      <w:szCs w:val="24"/>
    </w:rPr>
  </w:style>
  <w:style w:type="paragraph" w:styleId="ad">
    <w:name w:val="Normal (Web)"/>
    <w:aliases w:val="Обычный (Web)"/>
    <w:basedOn w:val="a"/>
    <w:uiPriority w:val="99"/>
    <w:qFormat/>
    <w:rsid w:val="00FB41BC"/>
    <w:pPr>
      <w:overflowPunct/>
      <w:autoSpaceDE/>
      <w:autoSpaceDN/>
      <w:adjustRightInd/>
      <w:spacing w:before="100" w:beforeAutospacing="1" w:after="100" w:afterAutospacing="1"/>
    </w:pPr>
    <w:rPr>
      <w:color w:val="000000"/>
      <w:sz w:val="24"/>
      <w:szCs w:val="24"/>
    </w:rPr>
  </w:style>
  <w:style w:type="character" w:styleId="ae">
    <w:name w:val="Emphasis"/>
    <w:qFormat/>
    <w:rsid w:val="00FB41BC"/>
    <w:rPr>
      <w:rFonts w:cs="Times New Roman"/>
    </w:rPr>
  </w:style>
  <w:style w:type="paragraph" w:customStyle="1" w:styleId="p14">
    <w:name w:val="p14"/>
    <w:basedOn w:val="a"/>
    <w:rsid w:val="00FB41BC"/>
    <w:pPr>
      <w:overflowPunct/>
      <w:autoSpaceDE/>
      <w:autoSpaceDN/>
      <w:adjustRightInd/>
      <w:spacing w:before="100" w:beforeAutospacing="1" w:after="100" w:afterAutospacing="1"/>
    </w:pPr>
    <w:rPr>
      <w:rFonts w:ascii="MS Sans Serif" w:eastAsia="Calibri" w:hAnsi="MS Sans Serif" w:cs="MS Sans Serif"/>
      <w:sz w:val="24"/>
      <w:szCs w:val="24"/>
    </w:rPr>
  </w:style>
  <w:style w:type="character" w:customStyle="1" w:styleId="13pt">
    <w:name w:val="Основной текст + 13 pt"/>
    <w:aliases w:val="Курсив"/>
    <w:rsid w:val="00FB41BC"/>
    <w:rPr>
      <w:rFonts w:ascii="Times New Roman" w:hAnsi="Times New Roman"/>
      <w:i/>
      <w:spacing w:val="0"/>
      <w:sz w:val="26"/>
    </w:rPr>
  </w:style>
  <w:style w:type="paragraph" w:customStyle="1" w:styleId="af">
    <w:name w:val="Содержимое таблицы"/>
    <w:basedOn w:val="a"/>
    <w:rsid w:val="00FB41BC"/>
    <w:pPr>
      <w:widowControl w:val="0"/>
      <w:suppressLineNumbers/>
      <w:suppressAutoHyphens/>
      <w:overflowPunct/>
      <w:autoSpaceDE/>
      <w:autoSpaceDN/>
      <w:adjustRightInd/>
    </w:pPr>
    <w:rPr>
      <w:rFonts w:ascii="Liberation Serif" w:eastAsia="DejaVu Sans" w:hAnsi="Liberation Serif" w:cs="Lohit Hindi"/>
      <w:sz w:val="24"/>
      <w:szCs w:val="24"/>
      <w:lang w:eastAsia="hi-IN" w:bidi="hi-IN"/>
    </w:rPr>
  </w:style>
  <w:style w:type="paragraph" w:customStyle="1" w:styleId="af0">
    <w:name w:val="Знак"/>
    <w:basedOn w:val="a"/>
    <w:uiPriority w:val="99"/>
    <w:rsid w:val="00CA19B8"/>
    <w:pPr>
      <w:overflowPunct/>
      <w:autoSpaceDE/>
      <w:autoSpaceDN/>
      <w:adjustRightInd/>
      <w:spacing w:after="160" w:line="240" w:lineRule="exact"/>
    </w:pPr>
    <w:rPr>
      <w:rFonts w:ascii="Verdana" w:hAnsi="Verdana"/>
      <w:lang w:val="en-US" w:eastAsia="en-US"/>
    </w:rPr>
  </w:style>
  <w:style w:type="paragraph" w:customStyle="1" w:styleId="p4">
    <w:name w:val="p4"/>
    <w:basedOn w:val="a"/>
    <w:uiPriority w:val="99"/>
    <w:rsid w:val="007C6436"/>
    <w:pPr>
      <w:overflowPunct/>
      <w:autoSpaceDE/>
      <w:autoSpaceDN/>
      <w:adjustRightInd/>
      <w:spacing w:before="100" w:beforeAutospacing="1" w:after="100" w:afterAutospacing="1"/>
    </w:pPr>
    <w:rPr>
      <w:sz w:val="24"/>
      <w:szCs w:val="24"/>
    </w:rPr>
  </w:style>
  <w:style w:type="paragraph" w:styleId="af1">
    <w:name w:val="Balloon Text"/>
    <w:basedOn w:val="a"/>
    <w:link w:val="af2"/>
    <w:uiPriority w:val="99"/>
    <w:semiHidden/>
    <w:rsid w:val="005211B8"/>
    <w:rPr>
      <w:rFonts w:ascii="Segoe UI" w:eastAsia="Calibri" w:hAnsi="Segoe UI"/>
      <w:sz w:val="18"/>
    </w:rPr>
  </w:style>
  <w:style w:type="character" w:customStyle="1" w:styleId="af2">
    <w:name w:val="Текст выноски Знак"/>
    <w:link w:val="af1"/>
    <w:uiPriority w:val="99"/>
    <w:semiHidden/>
    <w:locked/>
    <w:rsid w:val="005211B8"/>
    <w:rPr>
      <w:rFonts w:ascii="Segoe UI" w:hAnsi="Segoe UI" w:cs="Times New Roman"/>
      <w:sz w:val="18"/>
    </w:rPr>
  </w:style>
  <w:style w:type="character" w:customStyle="1" w:styleId="11">
    <w:name w:val="Знак Знак1"/>
    <w:uiPriority w:val="99"/>
    <w:semiHidden/>
    <w:rsid w:val="003627DD"/>
    <w:rPr>
      <w:lang w:val="ru-RU" w:eastAsia="ru-RU"/>
    </w:rPr>
  </w:style>
  <w:style w:type="paragraph" w:customStyle="1" w:styleId="af3">
    <w:name w:val="Нормальный (таблица)"/>
    <w:basedOn w:val="a"/>
    <w:next w:val="a"/>
    <w:uiPriority w:val="99"/>
    <w:rsid w:val="003627DD"/>
    <w:pPr>
      <w:widowControl w:val="0"/>
      <w:overflowPunct/>
      <w:jc w:val="both"/>
    </w:pPr>
    <w:rPr>
      <w:rFonts w:ascii="Arial" w:hAnsi="Arial" w:cs="Arial"/>
      <w:sz w:val="24"/>
      <w:szCs w:val="24"/>
    </w:rPr>
  </w:style>
  <w:style w:type="paragraph" w:customStyle="1" w:styleId="Style2">
    <w:name w:val="Style2"/>
    <w:basedOn w:val="a"/>
    <w:uiPriority w:val="99"/>
    <w:rsid w:val="003627DD"/>
    <w:pPr>
      <w:widowControl w:val="0"/>
      <w:overflowPunct/>
      <w:spacing w:line="664" w:lineRule="exact"/>
      <w:jc w:val="center"/>
    </w:pPr>
    <w:rPr>
      <w:rFonts w:eastAsia="Calibri"/>
      <w:sz w:val="24"/>
      <w:szCs w:val="24"/>
    </w:rPr>
  </w:style>
  <w:style w:type="character" w:customStyle="1" w:styleId="af4">
    <w:name w:val="Знак Знак"/>
    <w:uiPriority w:val="99"/>
    <w:rsid w:val="003627DD"/>
    <w:rPr>
      <w:rFonts w:ascii="Segoe UI" w:hAnsi="Segoe UI"/>
      <w:sz w:val="18"/>
      <w:lang w:val="ru-RU" w:eastAsia="ru-RU"/>
    </w:rPr>
  </w:style>
  <w:style w:type="character" w:customStyle="1" w:styleId="2">
    <w:name w:val="Текст выноски Знак2"/>
    <w:uiPriority w:val="99"/>
    <w:semiHidden/>
    <w:locked/>
    <w:rsid w:val="00551B11"/>
    <w:rPr>
      <w:rFonts w:ascii="Segoe UI" w:hAnsi="Segoe UI" w:cs="Segoe UI"/>
      <w:sz w:val="18"/>
      <w:szCs w:val="18"/>
    </w:rPr>
  </w:style>
  <w:style w:type="paragraph" w:customStyle="1" w:styleId="20">
    <w:name w:val="Текст2"/>
    <w:basedOn w:val="a"/>
    <w:uiPriority w:val="99"/>
    <w:rsid w:val="00551B11"/>
    <w:pPr>
      <w:overflowPunct/>
      <w:autoSpaceDE/>
      <w:autoSpaceDN/>
      <w:adjustRightInd/>
    </w:pPr>
    <w:rPr>
      <w:rFonts w:ascii="Courier New" w:hAnsi="Courier New"/>
    </w:rPr>
  </w:style>
  <w:style w:type="character" w:customStyle="1" w:styleId="12">
    <w:name w:val="Верхний колонтитул Знак1"/>
    <w:uiPriority w:val="99"/>
    <w:semiHidden/>
    <w:rsid w:val="00551B11"/>
    <w:rPr>
      <w:rFonts w:ascii="Times New Roman" w:hAnsi="Times New Roman" w:cs="Times New Roman"/>
      <w:sz w:val="20"/>
      <w:szCs w:val="20"/>
      <w:lang w:eastAsia="ru-RU"/>
    </w:rPr>
  </w:style>
  <w:style w:type="character" w:customStyle="1" w:styleId="13">
    <w:name w:val="Основной текст Знак1"/>
    <w:uiPriority w:val="99"/>
    <w:semiHidden/>
    <w:rsid w:val="00551B11"/>
    <w:rPr>
      <w:rFonts w:ascii="Times New Roman" w:hAnsi="Times New Roman" w:cs="Times New Roman"/>
      <w:sz w:val="20"/>
      <w:szCs w:val="20"/>
      <w:lang w:eastAsia="ru-RU"/>
    </w:rPr>
  </w:style>
  <w:style w:type="character" w:customStyle="1" w:styleId="BalloonTextChar1">
    <w:name w:val="Balloon Text Char1"/>
    <w:uiPriority w:val="99"/>
    <w:semiHidden/>
    <w:locked/>
    <w:rsid w:val="00551B11"/>
    <w:rPr>
      <w:rFonts w:ascii="Times New Roman" w:hAnsi="Times New Roman" w:cs="Times New Roman"/>
      <w:sz w:val="2"/>
    </w:rPr>
  </w:style>
  <w:style w:type="character" w:customStyle="1" w:styleId="14">
    <w:name w:val="Текст выноски Знак1"/>
    <w:uiPriority w:val="99"/>
    <w:semiHidden/>
    <w:rsid w:val="00551B11"/>
    <w:rPr>
      <w:rFonts w:ascii="Tahoma" w:hAnsi="Tahoma" w:cs="Tahoma"/>
      <w:sz w:val="16"/>
      <w:szCs w:val="16"/>
    </w:rPr>
  </w:style>
  <w:style w:type="paragraph" w:styleId="af5">
    <w:name w:val="footer"/>
    <w:basedOn w:val="a"/>
    <w:link w:val="af6"/>
    <w:uiPriority w:val="99"/>
    <w:rsid w:val="00551B11"/>
    <w:pPr>
      <w:tabs>
        <w:tab w:val="center" w:pos="4677"/>
        <w:tab w:val="right" w:pos="9355"/>
      </w:tabs>
    </w:pPr>
    <w:rPr>
      <w:rFonts w:eastAsia="Calibri"/>
    </w:rPr>
  </w:style>
  <w:style w:type="character" w:customStyle="1" w:styleId="af6">
    <w:name w:val="Нижний колонтитул Знак"/>
    <w:link w:val="af5"/>
    <w:uiPriority w:val="99"/>
    <w:locked/>
    <w:rsid w:val="00551B11"/>
    <w:rPr>
      <w:rFonts w:ascii="Times New Roman" w:hAnsi="Times New Roman" w:cs="Times New Roman"/>
    </w:rPr>
  </w:style>
  <w:style w:type="paragraph" w:customStyle="1" w:styleId="15">
    <w:name w:val="Знак Знак Знак1 Знак"/>
    <w:basedOn w:val="a"/>
    <w:rsid w:val="0001339A"/>
    <w:pPr>
      <w:overflowPunct/>
      <w:autoSpaceDE/>
      <w:autoSpaceDN/>
      <w:adjustRightInd/>
      <w:spacing w:before="100" w:beforeAutospacing="1" w:after="100" w:afterAutospacing="1"/>
    </w:pPr>
    <w:rPr>
      <w:rFonts w:ascii="Tahoma" w:hAnsi="Tahoma"/>
      <w:lang w:val="en-US" w:eastAsia="en-US"/>
    </w:rPr>
  </w:style>
  <w:style w:type="character" w:styleId="af7">
    <w:name w:val="FollowedHyperlink"/>
    <w:uiPriority w:val="99"/>
    <w:semiHidden/>
    <w:unhideWhenUsed/>
    <w:rsid w:val="00A76868"/>
    <w:rPr>
      <w:color w:val="800080"/>
      <w:u w:val="single"/>
    </w:rPr>
  </w:style>
  <w:style w:type="character" w:customStyle="1" w:styleId="af8">
    <w:name w:val="Обычный (веб) Знак"/>
    <w:aliases w:val="Обычный (Web) Знак"/>
    <w:uiPriority w:val="99"/>
    <w:semiHidden/>
    <w:locked/>
    <w:rsid w:val="00A76868"/>
    <w:rPr>
      <w:rFonts w:ascii="Segoe UI" w:hAnsi="Segoe UI" w:cs="Segoe UI"/>
      <w:sz w:val="18"/>
    </w:rPr>
  </w:style>
  <w:style w:type="character" w:customStyle="1" w:styleId="16">
    <w:name w:val="Текст Знак1"/>
    <w:uiPriority w:val="99"/>
    <w:semiHidden/>
    <w:rsid w:val="00A76868"/>
    <w:rPr>
      <w:rFonts w:ascii="Consolas" w:eastAsia="Times New Roman" w:hAnsi="Consolas"/>
      <w:sz w:val="21"/>
      <w:szCs w:val="21"/>
    </w:rPr>
  </w:style>
  <w:style w:type="character" w:customStyle="1" w:styleId="17">
    <w:name w:val="Нижний колонтитул Знак1"/>
    <w:uiPriority w:val="99"/>
    <w:semiHidden/>
    <w:rsid w:val="00A76868"/>
    <w:rPr>
      <w:rFonts w:ascii="Times New Roman" w:eastAsia="Times New Roman" w:hAnsi="Times New Roman"/>
    </w:rPr>
  </w:style>
  <w:style w:type="paragraph" w:customStyle="1" w:styleId="ConsPlusTitle">
    <w:name w:val="ConsPlusTitle"/>
    <w:rsid w:val="00501B0F"/>
    <w:pPr>
      <w:widowControl w:val="0"/>
      <w:autoSpaceDE w:val="0"/>
      <w:autoSpaceDN w:val="0"/>
    </w:pPr>
    <w:rPr>
      <w:rFonts w:eastAsia="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399252">
      <w:bodyDiv w:val="1"/>
      <w:marLeft w:val="0"/>
      <w:marRight w:val="0"/>
      <w:marTop w:val="0"/>
      <w:marBottom w:val="0"/>
      <w:divBdr>
        <w:top w:val="none" w:sz="0" w:space="0" w:color="auto"/>
        <w:left w:val="none" w:sz="0" w:space="0" w:color="auto"/>
        <w:bottom w:val="none" w:sz="0" w:space="0" w:color="auto"/>
        <w:right w:val="none" w:sz="0" w:space="0" w:color="auto"/>
      </w:divBdr>
    </w:div>
    <w:div w:id="1091586285">
      <w:marLeft w:val="0"/>
      <w:marRight w:val="0"/>
      <w:marTop w:val="0"/>
      <w:marBottom w:val="0"/>
      <w:divBdr>
        <w:top w:val="none" w:sz="0" w:space="0" w:color="auto"/>
        <w:left w:val="none" w:sz="0" w:space="0" w:color="auto"/>
        <w:bottom w:val="none" w:sz="0" w:space="0" w:color="auto"/>
        <w:right w:val="none" w:sz="0" w:space="0" w:color="auto"/>
      </w:divBdr>
    </w:div>
    <w:div w:id="1091586286">
      <w:marLeft w:val="0"/>
      <w:marRight w:val="0"/>
      <w:marTop w:val="0"/>
      <w:marBottom w:val="0"/>
      <w:divBdr>
        <w:top w:val="none" w:sz="0" w:space="0" w:color="auto"/>
        <w:left w:val="none" w:sz="0" w:space="0" w:color="auto"/>
        <w:bottom w:val="none" w:sz="0" w:space="0" w:color="auto"/>
        <w:right w:val="none" w:sz="0" w:space="0" w:color="auto"/>
      </w:divBdr>
    </w:div>
    <w:div w:id="1091586287">
      <w:marLeft w:val="0"/>
      <w:marRight w:val="0"/>
      <w:marTop w:val="0"/>
      <w:marBottom w:val="0"/>
      <w:divBdr>
        <w:top w:val="none" w:sz="0" w:space="0" w:color="auto"/>
        <w:left w:val="none" w:sz="0" w:space="0" w:color="auto"/>
        <w:bottom w:val="none" w:sz="0" w:space="0" w:color="auto"/>
        <w:right w:val="none" w:sz="0" w:space="0" w:color="auto"/>
      </w:divBdr>
    </w:div>
    <w:div w:id="10915862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3" Type="http://schemas.openxmlformats.org/officeDocument/2006/relationships/styles" Target="styles.xml"/><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1729B-21E9-4A74-B1A4-9852DE49D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4506</TotalTime>
  <Pages>9</Pages>
  <Words>2034</Words>
  <Characters>11595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dc:creator>
  <cp:keywords/>
  <dc:description/>
  <cp:lastModifiedBy>К.О.С</cp:lastModifiedBy>
  <cp:revision>1306</cp:revision>
  <cp:lastPrinted>2017-08-25T07:43:00Z</cp:lastPrinted>
  <dcterms:created xsi:type="dcterms:W3CDTF">2016-07-12T07:48:00Z</dcterms:created>
  <dcterms:modified xsi:type="dcterms:W3CDTF">2017-09-01T14:22:00Z</dcterms:modified>
</cp:coreProperties>
</file>