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27" w:rsidRPr="00016027" w:rsidRDefault="00016027" w:rsidP="00016027">
      <w:pPr>
        <w:spacing w:after="0" w:line="240" w:lineRule="auto"/>
        <w:jc w:val="center"/>
        <w:rPr>
          <w:rFonts w:ascii="Times New Roman" w:eastAsia="Times New Roman" w:hAnsi="Times New Roman" w:cs="Times New Roman"/>
          <w:b/>
          <w:sz w:val="28"/>
          <w:szCs w:val="28"/>
        </w:rPr>
      </w:pPr>
      <w:r w:rsidRPr="00016027">
        <w:rPr>
          <w:rFonts w:ascii="Times New Roman" w:eastAsia="Times New Roman" w:hAnsi="Times New Roman" w:cs="Times New Roman"/>
          <w:b/>
          <w:sz w:val="28"/>
          <w:szCs w:val="28"/>
        </w:rPr>
        <w:t>АДМИНИСТРАЦИЯ МИНЕРАЛОВОДСКОГО</w:t>
      </w:r>
    </w:p>
    <w:p w:rsidR="00016027" w:rsidRPr="00016027" w:rsidRDefault="00016027" w:rsidP="00016027">
      <w:pPr>
        <w:spacing w:after="0" w:line="240" w:lineRule="auto"/>
        <w:jc w:val="center"/>
        <w:rPr>
          <w:rFonts w:ascii="Times New Roman" w:eastAsia="Times New Roman" w:hAnsi="Times New Roman" w:cs="Times New Roman"/>
          <w:b/>
          <w:sz w:val="28"/>
          <w:szCs w:val="28"/>
        </w:rPr>
      </w:pPr>
      <w:r w:rsidRPr="00016027">
        <w:rPr>
          <w:rFonts w:ascii="Times New Roman" w:eastAsia="Times New Roman" w:hAnsi="Times New Roman" w:cs="Times New Roman"/>
          <w:b/>
          <w:sz w:val="28"/>
          <w:szCs w:val="28"/>
        </w:rPr>
        <w:t>ГОРОДСКОГО ОКРУГА СТАВРОПОЛЬСКОГО КРАЯ</w:t>
      </w:r>
    </w:p>
    <w:p w:rsidR="00016027" w:rsidRPr="00016027" w:rsidRDefault="00016027" w:rsidP="00016027">
      <w:pPr>
        <w:spacing w:after="0" w:line="240" w:lineRule="auto"/>
        <w:jc w:val="center"/>
        <w:rPr>
          <w:rFonts w:ascii="Times New Roman" w:eastAsia="Times New Roman" w:hAnsi="Times New Roman" w:cs="Times New Roman"/>
          <w:b/>
          <w:sz w:val="28"/>
          <w:szCs w:val="28"/>
        </w:rPr>
      </w:pPr>
    </w:p>
    <w:p w:rsidR="00016027" w:rsidRPr="00016027" w:rsidRDefault="00016027" w:rsidP="00016027">
      <w:pPr>
        <w:spacing w:after="0" w:line="240" w:lineRule="auto"/>
        <w:jc w:val="center"/>
        <w:rPr>
          <w:rFonts w:ascii="Times New Roman" w:eastAsia="Times New Roman" w:hAnsi="Times New Roman" w:cs="Times New Roman"/>
          <w:b/>
          <w:sz w:val="28"/>
          <w:szCs w:val="28"/>
        </w:rPr>
      </w:pPr>
      <w:r w:rsidRPr="00016027">
        <w:rPr>
          <w:rFonts w:ascii="Times New Roman" w:eastAsia="Times New Roman" w:hAnsi="Times New Roman" w:cs="Times New Roman"/>
          <w:b/>
          <w:sz w:val="28"/>
          <w:szCs w:val="28"/>
        </w:rPr>
        <w:t>ПОСТАНОВЛЕНИЕ</w:t>
      </w:r>
    </w:p>
    <w:p w:rsidR="00016027" w:rsidRPr="00016027" w:rsidRDefault="00016027" w:rsidP="00016027">
      <w:pPr>
        <w:spacing w:after="0" w:line="240" w:lineRule="auto"/>
        <w:jc w:val="center"/>
        <w:rPr>
          <w:rFonts w:ascii="Times New Roman" w:eastAsia="Times New Roman" w:hAnsi="Times New Roman" w:cs="Times New Roman"/>
          <w:sz w:val="28"/>
          <w:szCs w:val="28"/>
        </w:rPr>
      </w:pPr>
    </w:p>
    <w:p w:rsidR="006549E1" w:rsidRDefault="00016027" w:rsidP="0001602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16027">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01602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16027">
        <w:rPr>
          <w:rFonts w:ascii="Times New Roman" w:eastAsia="Times New Roman" w:hAnsi="Times New Roman" w:cs="Times New Roman"/>
          <w:sz w:val="28"/>
          <w:szCs w:val="28"/>
        </w:rPr>
        <w:t xml:space="preserve">.2019                             г. Минеральные Воды           </w:t>
      </w:r>
      <w:r>
        <w:rPr>
          <w:rFonts w:ascii="Times New Roman" w:eastAsia="Times New Roman" w:hAnsi="Times New Roman" w:cs="Times New Roman"/>
          <w:sz w:val="28"/>
          <w:szCs w:val="28"/>
        </w:rPr>
        <w:t xml:space="preserve">    </w:t>
      </w:r>
      <w:r w:rsidRPr="0001602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rPr>
        <w:t>640</w:t>
      </w:r>
    </w:p>
    <w:p w:rsidR="00016027" w:rsidRDefault="00016027" w:rsidP="006549E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549E1" w:rsidRPr="006549E1" w:rsidRDefault="006549E1" w:rsidP="006549E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«Установление, изменение, отмена муниципальных маршрутов регулярных перевозок»</w:t>
      </w:r>
    </w:p>
    <w:p w:rsidR="006549E1" w:rsidRPr="006549E1" w:rsidRDefault="006549E1" w:rsidP="006549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549E1" w:rsidRPr="006549E1" w:rsidRDefault="006549E1" w:rsidP="006549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(в ред. от 18.10.2018),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Минераловодского городского округа Ставропольского края от 27.06.2019 № 1355 «Об утверждении Перечней муниципальных услуг Минераловодского городского округа», постановления администрации Минераловодского городского округа от 05.10.18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6549E1" w:rsidRPr="006549E1" w:rsidRDefault="006549E1" w:rsidP="006549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49E1" w:rsidRPr="006549E1" w:rsidRDefault="006549E1" w:rsidP="006549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ПОСТАНОВЛЯЕТ:</w:t>
      </w:r>
    </w:p>
    <w:p w:rsidR="006549E1" w:rsidRPr="006549E1" w:rsidRDefault="006549E1" w:rsidP="006549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49E1" w:rsidRDefault="006549E1" w:rsidP="00016027">
      <w:pPr>
        <w:spacing w:after="0" w:line="240" w:lineRule="auto"/>
        <w:ind w:firstLine="709"/>
        <w:jc w:val="both"/>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rPr>
        <w:t>1. </w:t>
      </w:r>
      <w:r w:rsidRPr="006549E1">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«Установление, изменение, отмена муниципальных маршрутов регулярных перевозок».</w:t>
      </w:r>
    </w:p>
    <w:p w:rsidR="006549E1" w:rsidRDefault="006549E1" w:rsidP="006549E1">
      <w:pPr>
        <w:spacing w:after="0" w:line="240" w:lineRule="auto"/>
        <w:ind w:firstLine="709"/>
        <w:jc w:val="both"/>
        <w:rPr>
          <w:rFonts w:ascii="Times New Roman" w:eastAsia="Times New Roman" w:hAnsi="Times New Roman" w:cs="Times New Roman"/>
          <w:bCs/>
          <w:sz w:val="28"/>
          <w:szCs w:val="28"/>
          <w:lang w:eastAsia="ru-RU"/>
        </w:rPr>
      </w:pPr>
      <w:r w:rsidRPr="006549E1">
        <w:rPr>
          <w:rFonts w:ascii="Times New Roman" w:eastAsia="Times New Roman" w:hAnsi="Times New Roman" w:cs="Times New Roman"/>
          <w:sz w:val="28"/>
          <w:szCs w:val="28"/>
          <w:lang w:eastAsia="ru-RU"/>
        </w:rPr>
        <w:t xml:space="preserve">2. Контроль за выполнением настоящего постановления возложить на заместителя главы </w:t>
      </w:r>
      <w:r w:rsidRPr="006549E1">
        <w:rPr>
          <w:rFonts w:ascii="Times New Roman" w:eastAsia="Times New Roman" w:hAnsi="Times New Roman" w:cs="Times New Roman"/>
          <w:bCs/>
          <w:sz w:val="28"/>
          <w:szCs w:val="28"/>
          <w:lang w:eastAsia="ru-RU"/>
        </w:rPr>
        <w:t>администрации Минераловодского городского округа Янакова Д. О.</w:t>
      </w:r>
    </w:p>
    <w:p w:rsidR="006549E1" w:rsidRPr="006549E1" w:rsidRDefault="006549E1" w:rsidP="006549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 </w:t>
      </w:r>
      <w:hyperlink r:id="rId7" w:history="1">
        <w:r w:rsidRPr="006549E1">
          <w:rPr>
            <w:rFonts w:ascii="Times New Roman" w:eastAsia="Times New Roman" w:hAnsi="Times New Roman" w:cs="Times New Roman"/>
            <w:sz w:val="28"/>
            <w:szCs w:val="28"/>
            <w:lang w:eastAsia="ru-RU"/>
          </w:rPr>
          <w:t>в</w:t>
        </w:r>
      </w:hyperlink>
      <w:r w:rsidRPr="006549E1">
        <w:rPr>
          <w:rFonts w:ascii="Times New Roman" w:eastAsia="Times New Roman" w:hAnsi="Times New Roman" w:cs="Times New Roman"/>
          <w:sz w:val="28"/>
          <w:szCs w:val="28"/>
          <w:lang w:eastAsia="ru-RU"/>
        </w:rPr>
        <w:t xml:space="preserve"> сети «Интернет».</w:t>
      </w:r>
    </w:p>
    <w:p w:rsidR="006549E1" w:rsidRPr="006549E1" w:rsidRDefault="006549E1" w:rsidP="006549E1">
      <w:pPr>
        <w:tabs>
          <w:tab w:val="left" w:pos="7200"/>
        </w:tabs>
        <w:spacing w:after="0" w:line="240" w:lineRule="auto"/>
        <w:rPr>
          <w:rFonts w:ascii="Times New Roman" w:eastAsia="Times New Roman" w:hAnsi="Times New Roman" w:cs="Times New Roman"/>
          <w:sz w:val="28"/>
          <w:szCs w:val="28"/>
          <w:lang w:eastAsia="ru-RU"/>
        </w:rPr>
      </w:pPr>
    </w:p>
    <w:p w:rsidR="006549E1" w:rsidRPr="006549E1" w:rsidRDefault="006549E1" w:rsidP="006549E1">
      <w:pPr>
        <w:tabs>
          <w:tab w:val="left" w:pos="7200"/>
        </w:tabs>
        <w:spacing w:after="0" w:line="240" w:lineRule="auto"/>
        <w:rPr>
          <w:rFonts w:ascii="Times New Roman" w:eastAsia="Times New Roman" w:hAnsi="Times New Roman" w:cs="Times New Roman"/>
          <w:sz w:val="28"/>
          <w:szCs w:val="28"/>
          <w:lang w:eastAsia="ru-RU"/>
        </w:rPr>
      </w:pPr>
    </w:p>
    <w:p w:rsidR="006549E1" w:rsidRPr="006549E1" w:rsidRDefault="006549E1" w:rsidP="006549E1">
      <w:pPr>
        <w:spacing w:after="0" w:line="240" w:lineRule="auto"/>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 xml:space="preserve">Глава </w:t>
      </w:r>
      <w:proofErr w:type="gramStart"/>
      <w:r w:rsidRPr="006549E1">
        <w:rPr>
          <w:rFonts w:ascii="Times New Roman" w:eastAsia="Times New Roman" w:hAnsi="Times New Roman" w:cs="Times New Roman"/>
          <w:sz w:val="28"/>
          <w:szCs w:val="28"/>
          <w:lang w:eastAsia="ru-RU"/>
        </w:rPr>
        <w:t>Минераловодского</w:t>
      </w:r>
      <w:proofErr w:type="gramEnd"/>
      <w:r w:rsidRPr="006549E1">
        <w:rPr>
          <w:rFonts w:ascii="Times New Roman" w:eastAsia="Times New Roman" w:hAnsi="Times New Roman" w:cs="Times New Roman"/>
          <w:sz w:val="28"/>
          <w:szCs w:val="28"/>
          <w:lang w:eastAsia="ru-RU"/>
        </w:rPr>
        <w:t xml:space="preserve"> </w:t>
      </w:r>
    </w:p>
    <w:p w:rsidR="006549E1" w:rsidRPr="006549E1" w:rsidRDefault="006549E1" w:rsidP="006549E1">
      <w:pPr>
        <w:spacing w:after="0" w:line="240" w:lineRule="auto"/>
        <w:rPr>
          <w:rFonts w:ascii="Times New Roman" w:eastAsia="Times New Roman" w:hAnsi="Times New Roman" w:cs="Times New Roman"/>
          <w:sz w:val="28"/>
          <w:szCs w:val="28"/>
          <w:lang w:eastAsia="ru-RU"/>
        </w:rPr>
      </w:pPr>
      <w:r w:rsidRPr="006549E1">
        <w:rPr>
          <w:rFonts w:ascii="Times New Roman" w:eastAsia="Times New Roman" w:hAnsi="Times New Roman" w:cs="Times New Roman"/>
          <w:sz w:val="28"/>
          <w:szCs w:val="28"/>
          <w:lang w:eastAsia="ru-RU"/>
        </w:rPr>
        <w:t>городского округа                                                                          С. Ю. Перцев</w:t>
      </w:r>
    </w:p>
    <w:p w:rsidR="006549E1" w:rsidRPr="00C60A49" w:rsidRDefault="006549E1" w:rsidP="006549E1">
      <w:pPr>
        <w:snapToGrid w:val="0"/>
        <w:spacing w:after="0" w:line="240" w:lineRule="auto"/>
        <w:ind w:left="4678" w:hanging="2"/>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lastRenderedPageBreak/>
        <w:t>УТВЕРЖДЕН</w:t>
      </w:r>
    </w:p>
    <w:p w:rsidR="006549E1" w:rsidRPr="00C60A49" w:rsidRDefault="006549E1" w:rsidP="006549E1">
      <w:pPr>
        <w:spacing w:after="0" w:line="240" w:lineRule="auto"/>
        <w:ind w:left="4678" w:hanging="2"/>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постановлением администрации </w:t>
      </w:r>
    </w:p>
    <w:p w:rsidR="006549E1" w:rsidRPr="00C60A49" w:rsidRDefault="006549E1" w:rsidP="006549E1">
      <w:pPr>
        <w:spacing w:after="0" w:line="240" w:lineRule="auto"/>
        <w:ind w:left="4678"/>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bCs/>
          <w:sz w:val="28"/>
          <w:szCs w:val="28"/>
          <w:lang w:eastAsia="ru-RU"/>
        </w:rPr>
        <w:t>Минераловодского городского округа</w:t>
      </w:r>
    </w:p>
    <w:p w:rsidR="00C60A49" w:rsidRDefault="00016027" w:rsidP="006549E1">
      <w:pPr>
        <w:autoSpaceDE w:val="0"/>
        <w:autoSpaceDN w:val="0"/>
        <w:adjustRightInd w:val="0"/>
        <w:spacing w:after="0" w:line="240" w:lineRule="auto"/>
        <w:ind w:left="4678"/>
        <w:outlineLvl w:val="0"/>
        <w:rPr>
          <w:rFonts w:ascii="Times New Roman" w:eastAsia="Times New Roman" w:hAnsi="Times New Roman" w:cs="Times New Roman"/>
          <w:b/>
          <w:bCs/>
          <w:sz w:val="28"/>
          <w:szCs w:val="24"/>
          <w:lang w:eastAsia="ru-RU"/>
        </w:rPr>
      </w:pPr>
      <w:r>
        <w:rPr>
          <w:rFonts w:ascii="Times New Roman" w:eastAsia="Times New Roman" w:hAnsi="Times New Roman" w:cs="Times New Roman"/>
          <w:color w:val="000000"/>
          <w:sz w:val="28"/>
          <w:szCs w:val="28"/>
          <w:lang w:eastAsia="ru-RU"/>
        </w:rPr>
        <w:t>о</w:t>
      </w:r>
      <w:r w:rsidR="006549E1" w:rsidRPr="00C60A4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03.12.2019 </w:t>
      </w:r>
      <w:r w:rsidR="006549E1" w:rsidRPr="00C60A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2640</w:t>
      </w:r>
    </w:p>
    <w:p w:rsidR="00C60A49" w:rsidRDefault="00C60A49" w:rsidP="00C60A49">
      <w:pPr>
        <w:autoSpaceDE w:val="0"/>
        <w:autoSpaceDN w:val="0"/>
        <w:adjustRightInd w:val="0"/>
        <w:spacing w:after="0" w:line="240" w:lineRule="auto"/>
        <w:outlineLvl w:val="0"/>
        <w:rPr>
          <w:rFonts w:ascii="Times New Roman" w:eastAsia="Times New Roman" w:hAnsi="Times New Roman" w:cs="Times New Roman"/>
          <w:b/>
          <w:bCs/>
          <w:sz w:val="28"/>
          <w:szCs w:val="24"/>
          <w:lang w:eastAsia="ru-RU"/>
        </w:rPr>
      </w:pPr>
    </w:p>
    <w:p w:rsidR="00C60A49" w:rsidRDefault="00C60A49" w:rsidP="00C60A49">
      <w:pPr>
        <w:autoSpaceDE w:val="0"/>
        <w:autoSpaceDN w:val="0"/>
        <w:adjustRightInd w:val="0"/>
        <w:spacing w:after="0" w:line="240" w:lineRule="auto"/>
        <w:outlineLvl w:val="0"/>
        <w:rPr>
          <w:rFonts w:ascii="Times New Roman" w:eastAsia="Times New Roman" w:hAnsi="Times New Roman" w:cs="Times New Roman"/>
          <w:b/>
          <w:bCs/>
          <w:sz w:val="28"/>
          <w:szCs w:val="24"/>
          <w:lang w:eastAsia="ru-RU"/>
        </w:rPr>
      </w:pPr>
    </w:p>
    <w:p w:rsidR="006549E1" w:rsidRPr="00C60A49" w:rsidRDefault="006549E1" w:rsidP="00C60A49">
      <w:pPr>
        <w:autoSpaceDE w:val="0"/>
        <w:autoSpaceDN w:val="0"/>
        <w:adjustRightInd w:val="0"/>
        <w:spacing w:after="0" w:line="240" w:lineRule="auto"/>
        <w:outlineLvl w:val="0"/>
        <w:rPr>
          <w:rFonts w:ascii="Times New Roman" w:eastAsia="Times New Roman" w:hAnsi="Times New Roman" w:cs="Times New Roman"/>
          <w:b/>
          <w:bCs/>
          <w:sz w:val="28"/>
          <w:szCs w:val="24"/>
          <w:lang w:eastAsia="ru-RU"/>
        </w:rPr>
      </w:pPr>
    </w:p>
    <w:p w:rsidR="00C60A49" w:rsidRPr="00C60A49" w:rsidRDefault="00C60A49" w:rsidP="00C60A49">
      <w:pPr>
        <w:spacing w:after="0" w:line="240" w:lineRule="auto"/>
        <w:jc w:val="center"/>
        <w:rPr>
          <w:rFonts w:ascii="Times New Roman" w:eastAsia="Times New Roman" w:hAnsi="Times New Roman" w:cs="Times New Roman"/>
          <w:bCs/>
          <w:color w:val="000000"/>
          <w:sz w:val="28"/>
          <w:szCs w:val="28"/>
          <w:lang w:eastAsia="ru-RU"/>
        </w:rPr>
      </w:pPr>
      <w:r w:rsidRPr="00C60A49">
        <w:rPr>
          <w:rFonts w:ascii="Times New Roman" w:eastAsia="Times New Roman" w:hAnsi="Times New Roman" w:cs="Times New Roman"/>
          <w:bCs/>
          <w:color w:val="000000"/>
          <w:sz w:val="28"/>
          <w:szCs w:val="28"/>
          <w:lang w:eastAsia="ru-RU"/>
        </w:rPr>
        <w:t>АДМИНИСТРАТИВНЫЙ РЕГЛАМЕНТ</w:t>
      </w:r>
    </w:p>
    <w:p w:rsidR="00C60A49" w:rsidRPr="00C60A49" w:rsidRDefault="00C60A49" w:rsidP="00C60A49">
      <w:pPr>
        <w:spacing w:after="0" w:line="240" w:lineRule="auto"/>
        <w:jc w:val="center"/>
        <w:rPr>
          <w:rFonts w:ascii="Times New Roman" w:eastAsia="Times New Roman" w:hAnsi="Times New Roman" w:cs="Times New Roman"/>
          <w:bCs/>
          <w:color w:val="000000"/>
          <w:sz w:val="28"/>
          <w:szCs w:val="28"/>
          <w:lang w:eastAsia="ru-RU"/>
        </w:rPr>
      </w:pPr>
      <w:r w:rsidRPr="00C60A49">
        <w:rPr>
          <w:rFonts w:ascii="Times New Roman" w:eastAsia="Times New Roman" w:hAnsi="Times New Roman" w:cs="Times New Roman"/>
          <w:sz w:val="28"/>
          <w:szCs w:val="28"/>
          <w:lang w:eastAsia="ru-RU"/>
        </w:rPr>
        <w:t>предоставления муниципальной услуги «Установление, изменение, отмена муниципальных маршрутов регулярных перевозок»</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60A49">
        <w:rPr>
          <w:rFonts w:ascii="Times New Roman" w:eastAsia="Times New Roman" w:hAnsi="Times New Roman" w:cs="Times New Roman"/>
          <w:bCs/>
          <w:color w:val="000000"/>
          <w:sz w:val="28"/>
          <w:szCs w:val="28"/>
          <w:lang w:eastAsia="ru-RU"/>
        </w:rPr>
        <w:t>1. Общие положения</w:t>
      </w:r>
    </w:p>
    <w:p w:rsidR="00C60A49" w:rsidRPr="00C60A49" w:rsidRDefault="00C60A49" w:rsidP="00C60A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sub_101"/>
      <w:r w:rsidRPr="00C60A49">
        <w:rPr>
          <w:rFonts w:ascii="Times New Roman" w:eastAsia="Times New Roman" w:hAnsi="Times New Roman" w:cs="Times New Roman"/>
          <w:bCs/>
          <w:color w:val="000000"/>
          <w:sz w:val="28"/>
          <w:szCs w:val="28"/>
          <w:lang w:eastAsia="ru-RU"/>
        </w:rPr>
        <w:t>1.1. Предмет регулирования административного регламента</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Административный регламент предоставления муниципальной услуги «Установление, изменение, отмена муниципальных маршрутов регулярных перевозок</w:t>
      </w:r>
      <w:r w:rsidRPr="00C60A49">
        <w:rPr>
          <w:rFonts w:ascii="Times New Roman" w:eastAsia="Times New Roman" w:hAnsi="Times New Roman" w:cs="Times New Roman"/>
          <w:bCs/>
          <w:sz w:val="28"/>
          <w:szCs w:val="28"/>
          <w:lang w:eastAsia="ru-RU"/>
        </w:rPr>
        <w:t>»</w:t>
      </w:r>
      <w:r w:rsidRPr="00C60A49">
        <w:rPr>
          <w:rFonts w:ascii="Times New Roman" w:eastAsia="Times New Roman" w:hAnsi="Times New Roman" w:cs="Times New Roman"/>
          <w:sz w:val="28"/>
          <w:szCs w:val="28"/>
          <w:lang w:eastAsia="ru-RU"/>
        </w:rPr>
        <w:t xml:space="preserve"> (далее соответственно </w:t>
      </w:r>
      <w:r>
        <w:rPr>
          <w:rFonts w:ascii="Times New Roman" w:eastAsia="Times New Roman" w:hAnsi="Times New Roman" w:cs="Times New Roman"/>
          <w:sz w:val="28"/>
          <w:szCs w:val="28"/>
          <w:lang w:eastAsia="ru-RU"/>
        </w:rPr>
        <w:t>–</w:t>
      </w:r>
      <w:r w:rsidRPr="00C60A49">
        <w:rPr>
          <w:rFonts w:ascii="Times New Roman" w:eastAsia="Times New Roman" w:hAnsi="Times New Roman" w:cs="Times New Roman"/>
          <w:sz w:val="28"/>
          <w:szCs w:val="28"/>
          <w:lang w:eastAsia="ru-RU"/>
        </w:rPr>
        <w:t xml:space="preserve"> административный регламент, муниципальная услуга) определяет сроки и последовательность действий (административных процедур) управления муниципального хозяйства администрации Минераловодского городского округа Ставропольского края (далее соответственно – Управление),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1" w:name="sub_102"/>
      <w:bookmarkEnd w:id="0"/>
      <w:r w:rsidRPr="00C60A49">
        <w:rPr>
          <w:rFonts w:ascii="Times New Roman" w:eastAsia="Times New Roman" w:hAnsi="Times New Roman" w:cs="Times New Roman"/>
          <w:bCs/>
          <w:sz w:val="28"/>
          <w:szCs w:val="28"/>
          <w:lang w:eastAsia="ru-RU"/>
        </w:rPr>
        <w:t>1.2. Круг заявителей</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Заявителем </w:t>
      </w:r>
      <w:r w:rsidRPr="00C60A49">
        <w:rPr>
          <w:rFonts w:ascii="Times New Roman" w:eastAsia="Times New Roman" w:hAnsi="Times New Roman" w:cs="Times New Roman"/>
          <w:bCs/>
          <w:sz w:val="28"/>
          <w:szCs w:val="28"/>
          <w:lang w:eastAsia="ru-RU"/>
        </w:rPr>
        <w:t xml:space="preserve">муниципальной услуги </w:t>
      </w:r>
      <w:r w:rsidRPr="00C60A49">
        <w:rPr>
          <w:rFonts w:ascii="Times New Roman" w:eastAsia="Times New Roman" w:hAnsi="Times New Roman" w:cs="Times New Roman"/>
          <w:sz w:val="28"/>
          <w:szCs w:val="28"/>
          <w:lang w:eastAsia="ru-RU"/>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и уполномоченные участники договора простого товарищества (далее – заявители),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Минераловодского городского округа Ставропольского края.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Заявителем может быть представитель, полномочия которого подтверждает надлежащим образом оформленная доверенность или иной документ в соответствии с действующим законодательством.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bookmarkStart w:id="2" w:name="sub_103"/>
      <w:bookmarkEnd w:id="1"/>
      <w:r w:rsidRPr="00C60A49">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1.3.1. Место нахождения Управления: 357202, Ставропольский край, </w:t>
      </w:r>
      <w:r>
        <w:rPr>
          <w:rFonts w:ascii="Times New Roman" w:eastAsia="Times New Roman" w:hAnsi="Times New Roman" w:cs="Times New Roman"/>
          <w:sz w:val="28"/>
          <w:szCs w:val="28"/>
          <w:lang w:eastAsia="ru-RU"/>
        </w:rPr>
        <w:t xml:space="preserve">      </w:t>
      </w:r>
      <w:proofErr w:type="gramStart"/>
      <w:r w:rsidRPr="00C60A49">
        <w:rPr>
          <w:rFonts w:ascii="Times New Roman" w:eastAsia="Times New Roman" w:hAnsi="Times New Roman" w:cs="Times New Roman"/>
          <w:sz w:val="28"/>
          <w:szCs w:val="28"/>
          <w:lang w:eastAsia="ru-RU"/>
        </w:rPr>
        <w:t>г</w:t>
      </w:r>
      <w:proofErr w:type="gramEnd"/>
      <w:r w:rsidRPr="00C60A49">
        <w:rPr>
          <w:rFonts w:ascii="Times New Roman" w:eastAsia="Times New Roman" w:hAnsi="Times New Roman" w:cs="Times New Roman"/>
          <w:sz w:val="28"/>
          <w:szCs w:val="28"/>
          <w:lang w:eastAsia="ru-RU"/>
        </w:rPr>
        <w:t>. Минеральные Воды, ул. Железноводская, д. 24.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Телефон/факс приемной Управления:8(87922)5-84-08/8(87922)5-84-14.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График работы Управления: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понедельник - пятница с 9.00 до 18.00, перерыв с 13.00 до 14.00;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суббота, воскресенье - выходные дни.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Почтовый адрес Управления для направления документов и обращений: 357202, Ставропольский край, </w:t>
      </w:r>
      <w:proofErr w:type="gramStart"/>
      <w:r w:rsidRPr="00C60A49">
        <w:rPr>
          <w:rFonts w:ascii="Times New Roman" w:eastAsia="Times New Roman" w:hAnsi="Times New Roman" w:cs="Times New Roman"/>
          <w:sz w:val="28"/>
          <w:szCs w:val="28"/>
          <w:lang w:eastAsia="ru-RU"/>
        </w:rPr>
        <w:t>г</w:t>
      </w:r>
      <w:proofErr w:type="gramEnd"/>
      <w:r w:rsidRPr="00C60A49">
        <w:rPr>
          <w:rFonts w:ascii="Times New Roman" w:eastAsia="Times New Roman" w:hAnsi="Times New Roman" w:cs="Times New Roman"/>
          <w:sz w:val="28"/>
          <w:szCs w:val="28"/>
          <w:lang w:eastAsia="ru-RU"/>
        </w:rPr>
        <w:t xml:space="preserve">. Минеральные Воды, ул. Железноводская,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д. 24.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Информация о местонахождении и графике работы Управления, а также о порядке предоставления муниципальной услуги и перечне документов, необходимых для ее получения, размещается: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 в информационно-телекоммуникационной сети «Интернет»: на официальном сайте Минераловодского городского округа Ставропольского края (далее – официальный сайт округа) </w:t>
      </w:r>
      <w:hyperlink r:id="rId8" w:history="1">
        <w:r w:rsidRPr="00C60A49">
          <w:rPr>
            <w:rFonts w:ascii="Times New Roman" w:eastAsia="Calibri" w:hAnsi="Times New Roman" w:cs="Times New Roman"/>
            <w:color w:val="0000FF"/>
            <w:sz w:val="28"/>
            <w:szCs w:val="28"/>
            <w:u w:val="single"/>
          </w:rPr>
          <w:t>http://www.min-vodi.ru</w:t>
        </w:r>
      </w:hyperlink>
      <w:r w:rsidRPr="00C60A49">
        <w:rPr>
          <w:rFonts w:ascii="Times New Roman" w:eastAsia="Times New Roman" w:hAnsi="Times New Roman" w:cs="Times New Roman"/>
          <w:sz w:val="28"/>
          <w:szCs w:val="28"/>
          <w:lang w:eastAsia="ru-RU"/>
        </w:rPr>
        <w:t>, на информационных стендах в администрации Минераловодского городского округа Ставропольского края (далее – администрация округа);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в муниципальном бюджетом учреждении «Многофункциональный центр предоставления государственных и муниципальных услуг Минераловодского муниципального района Ставропольского края» (далее – МФЦ), других многофункциональных центрах предоставления государственных и муниципальных услуг, перечень которых определен соглашением о взаимодействии между ними и администрацией округа.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1.3.2.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лично в Управление по адресу: 357202, Ставропольский край,</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xml:space="preserve"> </w:t>
      </w:r>
      <w:proofErr w:type="gramStart"/>
      <w:r w:rsidRPr="00C60A49">
        <w:rPr>
          <w:rFonts w:ascii="Times New Roman" w:eastAsia="Times New Roman" w:hAnsi="Times New Roman" w:cs="Times New Roman"/>
          <w:sz w:val="28"/>
          <w:szCs w:val="28"/>
          <w:lang w:eastAsia="ru-RU"/>
        </w:rPr>
        <w:t>г</w:t>
      </w:r>
      <w:proofErr w:type="gramEnd"/>
      <w:r w:rsidRPr="00C60A49">
        <w:rPr>
          <w:rFonts w:ascii="Times New Roman" w:eastAsia="Times New Roman" w:hAnsi="Times New Roman" w:cs="Times New Roman"/>
          <w:sz w:val="28"/>
          <w:szCs w:val="28"/>
          <w:lang w:eastAsia="ru-RU"/>
        </w:rPr>
        <w:t>. Минеральные Воды, ул. Железноводская, д. 24;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Телефон/факс приемной Управления: 8(87922)5-84-08/8(87922)5-84-14;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 устно по телефону приемной Управления: 8(87922)5-84-08;</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 в письменной форме путем направления почтовых отправлений                        в Управление по адресу: 357202, Ставропольский край, г. Минеральные Воды, ул. Железноводская, д. 24;</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 посредством направлений письменных обращений в Управление по факсу: 8(87922)5-84-14;</w:t>
      </w:r>
    </w:p>
    <w:p w:rsidR="00C60A49" w:rsidRPr="00C60A49" w:rsidRDefault="00C60A49" w:rsidP="00C60A49">
      <w:pPr>
        <w:tabs>
          <w:tab w:val="left" w:pos="709"/>
        </w:tabs>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 в МФЦ по адресу: 357201, Ставропольский край, г. Минеральные Воды, ул.</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50 лет Октября, д. 87а.</w:t>
      </w:r>
    </w:p>
    <w:p w:rsidR="00C60A49" w:rsidRPr="00C60A49" w:rsidRDefault="00C60A49" w:rsidP="00C60A49">
      <w:pPr>
        <w:tabs>
          <w:tab w:val="left" w:pos="709"/>
        </w:tabs>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Контактный телефон: 8(87922) 6-10-33.</w:t>
      </w:r>
    </w:p>
    <w:p w:rsidR="00C60A49" w:rsidRPr="00C60A49" w:rsidRDefault="00C60A49" w:rsidP="00C60A49">
      <w:pPr>
        <w:tabs>
          <w:tab w:val="left" w:pos="709"/>
        </w:tabs>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Адрес электронной почты МФЦ: </w:t>
      </w:r>
      <w:hyperlink r:id="rId9" w:history="1">
        <w:r w:rsidRPr="00C60A49">
          <w:rPr>
            <w:rFonts w:ascii="Times New Roman" w:eastAsia="Calibri" w:hAnsi="Times New Roman" w:cs="Times New Roman"/>
            <w:color w:val="0000FF"/>
            <w:sz w:val="28"/>
            <w:szCs w:val="28"/>
            <w:u w:val="single"/>
          </w:rPr>
          <w:t>mfcmgo@yandex.ru</w:t>
        </w:r>
      </w:hyperlink>
      <w:r w:rsidRPr="00C60A49">
        <w:rPr>
          <w:rFonts w:ascii="Times New Roman" w:eastAsia="Times New Roman" w:hAnsi="Times New Roman" w:cs="Times New Roman"/>
          <w:sz w:val="28"/>
          <w:szCs w:val="28"/>
          <w:lang w:eastAsia="ru-RU"/>
        </w:rPr>
        <w:t>;</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Часы приема: </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понедельник с 8:00 до 18:00;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вторник с 8:00 до 18:00;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среда с 10:00 до 20:00; </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четверг с 8:00 до 18:00;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пятница с 8:00 до 18:00;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суббота с 8:00 до 13:00;</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воскресенье – выходной.</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6) в форме электронного документа: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 на адрес электронной почты Управления: </w:t>
      </w:r>
      <w:hyperlink r:id="rId10" w:history="1">
        <w:r w:rsidRPr="00C60A49">
          <w:rPr>
            <w:rFonts w:ascii="Times New Roman" w:eastAsia="Calibri" w:hAnsi="Times New Roman" w:cs="Times New Roman"/>
            <w:color w:val="0000FF"/>
            <w:sz w:val="28"/>
            <w:szCs w:val="28"/>
            <w:u w:val="single"/>
            <w:lang w:val="en-US"/>
          </w:rPr>
          <w:t>ymx</w:t>
        </w:r>
        <w:r w:rsidRPr="00C60A49">
          <w:rPr>
            <w:rFonts w:ascii="Times New Roman" w:eastAsia="Calibri" w:hAnsi="Times New Roman" w:cs="Times New Roman"/>
            <w:color w:val="0000FF"/>
            <w:sz w:val="28"/>
            <w:szCs w:val="28"/>
            <w:u w:val="single"/>
          </w:rPr>
          <w:t>.</w:t>
        </w:r>
        <w:r w:rsidRPr="00C60A49">
          <w:rPr>
            <w:rFonts w:ascii="Times New Roman" w:eastAsia="Calibri" w:hAnsi="Times New Roman" w:cs="Times New Roman"/>
            <w:color w:val="0000FF"/>
            <w:sz w:val="28"/>
            <w:szCs w:val="28"/>
            <w:u w:val="single"/>
            <w:lang w:val="en-US"/>
          </w:rPr>
          <w:t>mgo</w:t>
        </w:r>
        <w:r w:rsidRPr="00C60A49">
          <w:rPr>
            <w:rFonts w:ascii="Times New Roman" w:eastAsia="Calibri" w:hAnsi="Times New Roman" w:cs="Times New Roman"/>
            <w:color w:val="0000FF"/>
            <w:sz w:val="28"/>
            <w:szCs w:val="28"/>
            <w:u w:val="single"/>
          </w:rPr>
          <w:t>@</w:t>
        </w:r>
        <w:r w:rsidRPr="00C60A49">
          <w:rPr>
            <w:rFonts w:ascii="Times New Roman" w:eastAsia="Calibri" w:hAnsi="Times New Roman" w:cs="Times New Roman"/>
            <w:color w:val="0000FF"/>
            <w:sz w:val="28"/>
            <w:szCs w:val="28"/>
            <w:u w:val="single"/>
            <w:lang w:val="en-US"/>
          </w:rPr>
          <w:t>mail</w:t>
        </w:r>
        <w:r w:rsidRPr="00C60A49">
          <w:rPr>
            <w:rFonts w:ascii="Times New Roman" w:eastAsia="Calibri" w:hAnsi="Times New Roman" w:cs="Times New Roman"/>
            <w:color w:val="0000FF"/>
            <w:sz w:val="28"/>
            <w:szCs w:val="28"/>
            <w:u w:val="single"/>
          </w:rPr>
          <w:t>.</w:t>
        </w:r>
        <w:r w:rsidRPr="00C60A49">
          <w:rPr>
            <w:rFonts w:ascii="Times New Roman" w:eastAsia="Calibri" w:hAnsi="Times New Roman" w:cs="Times New Roman"/>
            <w:color w:val="0000FF"/>
            <w:sz w:val="28"/>
            <w:szCs w:val="28"/>
            <w:u w:val="single"/>
            <w:lang w:val="en-US"/>
          </w:rPr>
          <w:t>ru</w:t>
        </w:r>
      </w:hyperlink>
      <w:r w:rsidRPr="00C60A49">
        <w:rPr>
          <w:rFonts w:ascii="Times New Roman" w:eastAsia="Times New Roman" w:hAnsi="Times New Roman" w:cs="Times New Roman"/>
          <w:sz w:val="28"/>
          <w:szCs w:val="28"/>
          <w:lang w:eastAsia="ru-RU"/>
        </w:rPr>
        <w:t>;</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путем направления обращений на официальный сайт округа </w:t>
      </w:r>
      <w:hyperlink r:id="rId11" w:history="1">
        <w:r w:rsidRPr="00C60A49">
          <w:rPr>
            <w:rFonts w:ascii="Times New Roman" w:eastAsia="Calibri" w:hAnsi="Times New Roman" w:cs="Times New Roman"/>
            <w:color w:val="0000FF"/>
            <w:sz w:val="28"/>
            <w:szCs w:val="28"/>
            <w:u w:val="single"/>
          </w:rPr>
          <w:t>http://www.min-vodi.ru</w:t>
        </w:r>
      </w:hyperlink>
      <w:r w:rsidRPr="00C60A49">
        <w:rPr>
          <w:rFonts w:ascii="Times New Roman" w:eastAsia="Times New Roman" w:hAnsi="Times New Roman" w:cs="Times New Roman"/>
          <w:sz w:val="28"/>
          <w:szCs w:val="28"/>
          <w:lang w:eastAsia="ru-RU"/>
        </w:rPr>
        <w:t>;</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 на адрес электронной почты МФЦ: </w:t>
      </w:r>
      <w:hyperlink r:id="rId12" w:history="1">
        <w:r w:rsidRPr="00C60A49">
          <w:rPr>
            <w:rFonts w:ascii="Times New Roman" w:eastAsia="Calibri" w:hAnsi="Times New Roman" w:cs="Times New Roman"/>
            <w:color w:val="0000FF"/>
            <w:sz w:val="28"/>
            <w:szCs w:val="28"/>
            <w:u w:val="single"/>
          </w:rPr>
          <w:t>mfcmgo@yandex.ru</w:t>
        </w:r>
      </w:hyperlink>
      <w:r w:rsidRPr="00C60A49">
        <w:rPr>
          <w:rFonts w:ascii="Times New Roman" w:eastAsia="Times New Roman" w:hAnsi="Times New Roman" w:cs="Times New Roman"/>
          <w:sz w:val="28"/>
          <w:szCs w:val="28"/>
          <w:lang w:eastAsia="ru-RU"/>
        </w:rPr>
        <w:t>.</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Информация предоставляется бесплатно.</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1.3.3. Основными требованиями к информированию заявителей                   о порядке предоставления муниципальной услуги (далее – информирование) являются: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достоверность предоставляемой информации;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четкость изложения информации;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полнота предоставления информации;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удобство и доступность получения информации;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оперативность предоставления информации.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1.3.4. Предоставление информации осуществляется в виде:</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индивидуального информирования заявителей;</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публичного информирования заявителей.</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Информирование проводится в форме:</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устного информирования;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письменного информирования.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1.3.5. Индивидуальное устное информирование заявителей обеспечивается специалистами Управления лично и по телефону.</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1.3.6. При индивидуальном устном информировании лично время ожидания заявителя не должно превышать 15 минут.</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 индивидуальное устное информирование лично каждого заявителя специалист, ответственный за осуществление информирования, предоставляет не более 10 минут.</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w:t>
      </w:r>
      <w:r w:rsidRPr="00C60A49">
        <w:rPr>
          <w:rFonts w:ascii="Times New Roman" w:eastAsia="Times New Roman" w:hAnsi="Times New Roman" w:cs="Times New Roman"/>
          <w:sz w:val="28"/>
          <w:szCs w:val="28"/>
          <w:lang w:eastAsia="ru-RU"/>
        </w:rPr>
        <w:lastRenderedPageBreak/>
        <w:t>телефонный номер, по которому можно получить интересующую заявителя информацию.</w:t>
      </w:r>
    </w:p>
    <w:p w:rsidR="00C60A49" w:rsidRPr="00C60A49" w:rsidRDefault="00C60A49" w:rsidP="00C60A49">
      <w:pPr>
        <w:spacing w:after="0" w:line="240" w:lineRule="exact"/>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корректно и внимательно относиться к заявителям;</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в конце информирования кратко подвести итоги и перечислить меры, которые надо принять заявителю (кто именно, когда и что должен сделать).</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стандартных процедур и условий оказания муниципальной услуги                          и влияющее прямо или косвенно на индивидуальное решение заявителя.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1.3.7.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ответы на поставленные вопросы;</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должность, фамилию и инициалы должностного лица, подписавшего ответ;</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фамилию и инициалы исполнителя;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номер телефона исполнителя.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1.3.8.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округа </w:t>
      </w:r>
      <w:hyperlink r:id="rId13" w:history="1">
        <w:r w:rsidRPr="00C60A49">
          <w:rPr>
            <w:rFonts w:ascii="Times New Roman" w:eastAsia="Calibri" w:hAnsi="Times New Roman" w:cs="Times New Roman"/>
            <w:color w:val="0000FF"/>
            <w:sz w:val="28"/>
            <w:szCs w:val="28"/>
            <w:u w:val="single"/>
          </w:rPr>
          <w:t>http://www.min-vodi.ru</w:t>
        </w:r>
      </w:hyperlink>
      <w:r w:rsidRPr="00C60A49">
        <w:rPr>
          <w:rFonts w:ascii="Times New Roman" w:eastAsia="Times New Roman" w:hAnsi="Times New Roman" w:cs="Times New Roman"/>
          <w:sz w:val="28"/>
          <w:szCs w:val="28"/>
          <w:lang w:eastAsia="ru-RU"/>
        </w:rPr>
        <w:t>, на информационных стендах, размещаемых в администрации округа.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1.3.9. В местах предоставления муниципальной услуги размещаются                 и поддерживаются в актуальном состоянии следующие информационные материалы:</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извлечения из настоящего Административного регламента (полная версия на официальном сайте округа в информационно-телекоммуникационной сети «Интернет»</w:t>
      </w:r>
      <w:r w:rsidR="00016027">
        <w:rPr>
          <w:rFonts w:ascii="Times New Roman" w:eastAsia="Times New Roman" w:hAnsi="Times New Roman" w:cs="Times New Roman"/>
          <w:sz w:val="28"/>
          <w:szCs w:val="28"/>
          <w:lang w:eastAsia="ru-RU"/>
        </w:rPr>
        <w:t xml:space="preserve"> </w:t>
      </w:r>
      <w:hyperlink r:id="rId14" w:history="1">
        <w:r w:rsidRPr="00C60A49">
          <w:rPr>
            <w:rFonts w:ascii="Times New Roman" w:eastAsia="Calibri" w:hAnsi="Times New Roman" w:cs="Times New Roman"/>
            <w:color w:val="0000FF"/>
            <w:sz w:val="28"/>
            <w:szCs w:val="28"/>
            <w:u w:val="single"/>
          </w:rPr>
          <w:t>http://www.min-vodi.ru</w:t>
        </w:r>
      </w:hyperlink>
      <w:r w:rsidRPr="00C60A49">
        <w:rPr>
          <w:rFonts w:ascii="Times New Roman" w:eastAsia="Times New Roman" w:hAnsi="Times New Roman" w:cs="Times New Roman"/>
          <w:sz w:val="28"/>
          <w:szCs w:val="28"/>
          <w:lang w:eastAsia="ru-RU"/>
        </w:rPr>
        <w:t xml:space="preserve">); </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и должности соответствующих должностных лиц;</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перечень документов, направляемых заявителем в Управление, и требования к этим документам;</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порядок обжалования решений и действий (бездействия) должностных лиц Управления, предоставляющих муниципальную услугу.</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1.3.10. В информационно-телекоммуникационной сети «Интернет» размещаются следующие информационные материалы:</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на официальном сайте округа: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полное наименование и полный почтовый адрес Управления;</w:t>
      </w:r>
    </w:p>
    <w:p w:rsidR="00C60A49" w:rsidRPr="00C60A49" w:rsidRDefault="00C60A49" w:rsidP="00C60A49">
      <w:pPr>
        <w:spacing w:after="0" w:line="240" w:lineRule="auto"/>
        <w:ind w:right="-2" w:firstLine="708"/>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справочные телефоны, по которым можно получить информацию по порядку предоставления муниципальной услуги;</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адреса электронной почты Управления;</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текст настоящего Административного регламента;</w:t>
      </w:r>
    </w:p>
    <w:p w:rsidR="00C60A49" w:rsidRPr="00C60A49" w:rsidRDefault="00C60A49" w:rsidP="00C60A49">
      <w:pPr>
        <w:spacing w:after="0" w:line="240" w:lineRule="auto"/>
        <w:ind w:right="-2"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полная версия информационных материалов, содержащихся на информационных стендах, размещаемых в администрации в месте предоставления муниципальной услуги.</w:t>
      </w:r>
    </w:p>
    <w:bookmarkEnd w:id="2"/>
    <w:p w:rsidR="00C60A49" w:rsidRPr="00C60A49" w:rsidRDefault="00C60A49" w:rsidP="00C60A4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2. Стандарт предоставления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2.1. Наименование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Наименование муниципальной услуги</w:t>
      </w:r>
      <w:bookmarkStart w:id="3" w:name="sub_116"/>
      <w:r w:rsidRPr="00C60A49">
        <w:rPr>
          <w:rFonts w:ascii="Times New Roman" w:eastAsia="Times New Roman" w:hAnsi="Times New Roman" w:cs="Times New Roman"/>
          <w:bCs/>
          <w:sz w:val="28"/>
          <w:szCs w:val="28"/>
          <w:lang w:eastAsia="ru-RU"/>
        </w:rPr>
        <w:t xml:space="preserve"> </w:t>
      </w:r>
      <w:r w:rsidRPr="00C60A49">
        <w:rPr>
          <w:rFonts w:ascii="Times New Roman" w:eastAsia="Times New Roman" w:hAnsi="Times New Roman" w:cs="Times New Roman"/>
          <w:sz w:val="28"/>
          <w:szCs w:val="28"/>
          <w:lang w:eastAsia="ru-RU"/>
        </w:rPr>
        <w:t>«Установление, изменение, отмена муниципальных маршрутов регулярных перевозок».</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 xml:space="preserve">2.2. </w:t>
      </w:r>
      <w:r w:rsidRPr="00C60A49">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C60A49" w:rsidRPr="00C60A49" w:rsidRDefault="00C60A49" w:rsidP="00C60A49">
      <w:pPr>
        <w:widowControl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2.2.1. Муниципальная услуга предоставляется администрацией Минераловодского городского округа Ставропольского края (далее – администрация округа). Непосредственная организация предоставления муниципальной услуги осуществляется Управлением.</w:t>
      </w:r>
    </w:p>
    <w:p w:rsidR="00C60A49" w:rsidRPr="00C60A49" w:rsidRDefault="00C60A49" w:rsidP="00C60A49">
      <w:pPr>
        <w:widowControl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color w:val="000000"/>
          <w:sz w:val="28"/>
          <w:szCs w:val="28"/>
          <w:lang w:eastAsia="ru-RU"/>
        </w:rPr>
        <w:t xml:space="preserve">2.2.2. </w:t>
      </w:r>
      <w:r w:rsidRPr="00C60A49">
        <w:rPr>
          <w:rFonts w:ascii="Times New Roman" w:eastAsia="Times New Roman" w:hAnsi="Times New Roman" w:cs="Times New Roman"/>
          <w:sz w:val="28"/>
          <w:szCs w:val="28"/>
          <w:lang w:eastAsia="ru-RU"/>
        </w:rPr>
        <w:t>Иной организацией, участвующей в предоставлении муниципальной услуги, обращение в которые необходимо для предоставления муниципальной услуги, является МФЦ.</w:t>
      </w:r>
    </w:p>
    <w:p w:rsidR="00C60A49" w:rsidRPr="00C60A49" w:rsidRDefault="00C60A49" w:rsidP="00C60A49">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решением Совета депутатов Минераловодского городского округа Ставропольского края.</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18"/>
      <w:bookmarkEnd w:id="3"/>
      <w:r w:rsidRPr="00C60A49">
        <w:rPr>
          <w:rFonts w:ascii="Times New Roman" w:eastAsia="Times New Roman" w:hAnsi="Times New Roman" w:cs="Times New Roman"/>
          <w:bCs/>
          <w:sz w:val="28"/>
          <w:szCs w:val="28"/>
          <w:lang w:eastAsia="ru-RU"/>
        </w:rPr>
        <w:t>2.3. Описание результата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bookmarkStart w:id="5" w:name="sub_1194"/>
      <w:bookmarkEnd w:id="4"/>
      <w:r w:rsidRPr="00C60A49">
        <w:rPr>
          <w:rFonts w:ascii="Times New Roman" w:eastAsia="Times New Roman" w:hAnsi="Times New Roman" w:cs="Times New Roman"/>
          <w:bCs/>
          <w:sz w:val="28"/>
          <w:szCs w:val="28"/>
          <w:lang w:eastAsia="ru-RU"/>
        </w:rPr>
        <w:t xml:space="preserve">2.3.1. </w:t>
      </w:r>
      <w:r w:rsidRPr="00C60A49">
        <w:rPr>
          <w:rFonts w:ascii="Times New Roman" w:eastAsia="Times New Roman" w:hAnsi="Times New Roman" w:cs="Times New Roman"/>
          <w:sz w:val="28"/>
          <w:szCs w:val="28"/>
          <w:lang w:eastAsia="ru-RU"/>
        </w:rPr>
        <w:t xml:space="preserve">Результатом предоставления муниципальной услуги в части </w:t>
      </w:r>
      <w:r w:rsidRPr="00C60A49">
        <w:rPr>
          <w:rFonts w:ascii="Times New Roman" w:eastAsia="Times New Roman" w:hAnsi="Times New Roman" w:cs="Times New Roman"/>
          <w:sz w:val="28"/>
          <w:szCs w:val="28"/>
          <w:lang w:eastAsia="ru-RU"/>
        </w:rPr>
        <w:lastRenderedPageBreak/>
        <w:t>установления муниципального маршрута регулярных перевозок, является</w:t>
      </w:r>
      <w:r w:rsidRPr="00C60A49">
        <w:rPr>
          <w:rFonts w:ascii="Times New Roman" w:eastAsia="Times New Roman" w:hAnsi="Times New Roman" w:cs="Times New Roman"/>
          <w:bCs/>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19"/>
      <w:r w:rsidRPr="00C60A49">
        <w:rPr>
          <w:rFonts w:ascii="Times New Roman" w:eastAsia="Times New Roman" w:hAnsi="Times New Roman" w:cs="Times New Roman"/>
          <w:sz w:val="28"/>
          <w:szCs w:val="28"/>
          <w:lang w:eastAsia="ru-RU"/>
        </w:rPr>
        <w:t>- копия постановления администрации округа об установлении муниципального маршрута регулярных перевозок и внесении изменений в реестр муниципальных маршрутов;</w:t>
      </w:r>
    </w:p>
    <w:bookmarkEnd w:id="6"/>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копия решения администрации округа об отказе в установлении муниципального маршрута регулярных перевозок.</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2.3.2. </w:t>
      </w:r>
      <w:r w:rsidRPr="00C60A49">
        <w:rPr>
          <w:rFonts w:ascii="Times New Roman" w:eastAsia="Times New Roman" w:hAnsi="Times New Roman" w:cs="Times New Roman"/>
          <w:bCs/>
          <w:sz w:val="28"/>
          <w:szCs w:val="28"/>
          <w:lang w:eastAsia="ru-RU"/>
        </w:rPr>
        <w:t xml:space="preserve">Результатом предоставления муниципальной услуги в части </w:t>
      </w:r>
      <w:r w:rsidRPr="00C60A49">
        <w:rPr>
          <w:rFonts w:ascii="Times New Roman" w:eastAsia="Times New Roman" w:hAnsi="Times New Roman" w:cs="Times New Roman"/>
          <w:sz w:val="28"/>
          <w:szCs w:val="28"/>
          <w:lang w:eastAsia="ru-RU"/>
        </w:rPr>
        <w:t>изменения муниципального маршрута регулярных перевозок, является: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60A49">
        <w:rPr>
          <w:rFonts w:ascii="Times New Roman" w:eastAsia="Times New Roman" w:hAnsi="Times New Roman" w:cs="Times New Roman"/>
          <w:sz w:val="28"/>
          <w:szCs w:val="28"/>
          <w:lang w:eastAsia="ru-RU"/>
        </w:rPr>
        <w:t>- копия постановления администрации округа об изменении муниципального маршрута регулярных перевозок и внесении изменений в реестр муниципальных маршрутов;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копия решения администрации округа об отказе в изменении муниципального маршрута регулярных перевозок.</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2.3.3. Результатом предоставления муниципальной услуги в части отмены муниципального маршрута регулярных перевозок, является: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копия постановления администрации округа об отмене муниципального маршрута регулярных перевозок и внесении изменений в реестр муниципальных маршрутов;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копия решения администрации округа об отказе в отмене муниципального маршрута регулярных перевозок.</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5"/>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C60A49">
        <w:rPr>
          <w:rFonts w:ascii="Times New Roman" w:eastAsia="Times New Roman" w:hAnsi="Times New Roman" w:cs="Times New Roman"/>
          <w:bCs/>
          <w:color w:val="000000"/>
          <w:sz w:val="28"/>
          <w:szCs w:val="28"/>
          <w:lang w:eastAsia="ru-RU"/>
        </w:rPr>
        <w:t xml:space="preserve">2.4. </w:t>
      </w:r>
      <w:r w:rsidRPr="00C60A49">
        <w:rPr>
          <w:rFonts w:ascii="Times New Roman" w:eastAsia="Times New Roman" w:hAnsi="Times New Roman" w:cs="Times New Roman"/>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z w:val="28"/>
          <w:szCs w:val="28"/>
          <w:lang w:eastAsia="ru-RU"/>
        </w:rPr>
        <w:t xml:space="preserve">2.4.1. </w:t>
      </w:r>
      <w:r w:rsidRPr="00C60A49">
        <w:rPr>
          <w:rFonts w:ascii="Times New Roman" w:eastAsia="Times New Roman" w:hAnsi="Times New Roman" w:cs="Times New Roman"/>
          <w:color w:val="000000"/>
          <w:sz w:val="28"/>
          <w:szCs w:val="28"/>
          <w:lang w:eastAsia="ru-RU"/>
        </w:rPr>
        <w:t>Срок предоставления муниципальной услуги не превышает</w:t>
      </w:r>
      <w:r>
        <w:rPr>
          <w:rFonts w:ascii="Times New Roman" w:eastAsia="Times New Roman" w:hAnsi="Times New Roman" w:cs="Times New Roman"/>
          <w:color w:val="000000"/>
          <w:sz w:val="28"/>
          <w:szCs w:val="28"/>
          <w:lang w:eastAsia="ru-RU"/>
        </w:rPr>
        <w:t xml:space="preserve">            </w:t>
      </w:r>
      <w:r w:rsidRPr="00C60A49">
        <w:rPr>
          <w:rFonts w:ascii="Times New Roman" w:eastAsia="Times New Roman" w:hAnsi="Times New Roman" w:cs="Times New Roman"/>
          <w:color w:val="000000"/>
          <w:sz w:val="28"/>
          <w:szCs w:val="28"/>
          <w:lang w:eastAsia="ru-RU"/>
        </w:rPr>
        <w:t xml:space="preserve"> 60 календарных дней с момента поступления заявления и документов в администрацию округа.</w:t>
      </w:r>
    </w:p>
    <w:p w:rsidR="00C60A49" w:rsidRPr="00C60A49" w:rsidRDefault="00C60A49" w:rsidP="00C60A49">
      <w:pPr>
        <w:widowControl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2.4.2. Приостановление предоставления муниципальной услуги не предусмотрено.</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bCs/>
          <w:sz w:val="28"/>
          <w:szCs w:val="28"/>
          <w:lang w:eastAsia="ru-RU"/>
        </w:rPr>
        <w:t xml:space="preserve">2.5. </w:t>
      </w:r>
      <w:bookmarkStart w:id="7" w:name="sub_125"/>
      <w:r w:rsidRPr="00C60A49">
        <w:rPr>
          <w:rFonts w:ascii="Times New Roman" w:eastAsia="Times New Roman" w:hAnsi="Times New Roman" w:cs="Times New Roman"/>
          <w:color w:val="000000"/>
          <w:sz w:val="28"/>
          <w:szCs w:val="28"/>
          <w:lang w:eastAsia="ru-RU"/>
        </w:rPr>
        <w:t xml:space="preserve"> Перечень нормативных правовых актов Российской Федерации, нормативных правовых актов Ставропольского края, нормативных правовых актов Минераловодского городского округа Ставропольского края, регулирующих предоставление муниципальной услуги, размещается на официальном сайте округа в информационно-телекоммуникационной сети «Интернет»</w:t>
      </w:r>
      <w:r w:rsidRPr="00C60A49">
        <w:rPr>
          <w:rFonts w:ascii="Times New Roman" w:eastAsia="Times New Roman" w:hAnsi="Times New Roman" w:cs="Times New Roman"/>
          <w:sz w:val="24"/>
          <w:szCs w:val="24"/>
          <w:lang w:eastAsia="zh-CN"/>
        </w:rPr>
        <w:t xml:space="preserve"> </w:t>
      </w:r>
      <w:hyperlink r:id="rId15" w:history="1">
        <w:r w:rsidRPr="00C60A49">
          <w:rPr>
            <w:rFonts w:ascii="Times New Roman" w:eastAsia="Calibri" w:hAnsi="Times New Roman" w:cs="Times New Roman"/>
            <w:color w:val="0000FF"/>
            <w:sz w:val="28"/>
            <w:szCs w:val="28"/>
            <w:u w:val="single"/>
          </w:rPr>
          <w:t>http://www.min-vodi.ru</w:t>
        </w:r>
      </w:hyperlink>
      <w:r w:rsidRPr="00C60A49">
        <w:rPr>
          <w:rFonts w:ascii="Times New Roman" w:eastAsia="Times New Roman" w:hAnsi="Times New Roman" w:cs="Times New Roman"/>
          <w:color w:val="000000"/>
          <w:sz w:val="28"/>
          <w:szCs w:val="28"/>
          <w:lang w:eastAsia="ru-RU"/>
        </w:rPr>
        <w:t xml:space="preserve"> и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2</w:t>
      </w:r>
      <w:r w:rsidRPr="00C60A49">
        <w:rPr>
          <w:rFonts w:ascii="Times New Roman" w:eastAsia="Times New Roman" w:hAnsi="Times New Roman" w:cs="Times New Roman"/>
          <w:sz w:val="28"/>
          <w:szCs w:val="28"/>
          <w:lang w:eastAsia="ru-RU"/>
        </w:rPr>
        <w:t xml:space="preserve">.6. Исчерпывающий перечень документов, необходимых в </w:t>
      </w:r>
      <w:r w:rsidRPr="00C60A49">
        <w:rPr>
          <w:rFonts w:ascii="Times New Roman" w:eastAsia="Times New Roman" w:hAnsi="Times New Roman" w:cs="Times New Roman"/>
          <w:sz w:val="28"/>
          <w:szCs w:val="28"/>
          <w:lang w:eastAsia="ru-RU"/>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2.6.1.</w:t>
      </w:r>
      <w:bookmarkStart w:id="8" w:name="sub_12505"/>
      <w:bookmarkEnd w:id="7"/>
      <w:r w:rsidRPr="00C60A49">
        <w:rPr>
          <w:rFonts w:ascii="Times New Roman" w:eastAsia="Times New Roman" w:hAnsi="Times New Roman" w:cs="Times New Roman"/>
          <w:sz w:val="28"/>
          <w:szCs w:val="28"/>
          <w:lang w:eastAsia="ru-RU"/>
        </w:rPr>
        <w:t xml:space="preserve"> Для получения муниципальной услуги</w:t>
      </w:r>
      <w:bookmarkStart w:id="9" w:name="sub_126"/>
      <w:bookmarkEnd w:id="8"/>
      <w:r w:rsidRPr="00C60A49">
        <w:rPr>
          <w:rFonts w:ascii="Times New Roman" w:eastAsia="Times New Roman" w:hAnsi="Times New Roman" w:cs="Times New Roman"/>
          <w:sz w:val="28"/>
          <w:szCs w:val="28"/>
          <w:lang w:eastAsia="ru-RU"/>
        </w:rPr>
        <w:t xml:space="preserve"> заявитель направляет в администрацию округа заявление об установлении (изменении, отмене) муниципального маршрута регулярных перевозок по форме согласно приложению 1, 2 или 3 к настоящему Административному регламенту соответственно, с приложением копий следующих документов: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 документ, удостоверяющий личность заявителя (оригинал </w:t>
      </w:r>
      <w:r w:rsidRPr="00C60A49">
        <w:rPr>
          <w:rFonts w:ascii="Times New Roman" w:eastAsia="Times New Roman" w:hAnsi="Times New Roman" w:cs="Times New Roman"/>
          <w:color w:val="000000"/>
          <w:sz w:val="28"/>
          <w:szCs w:val="28"/>
          <w:lang w:eastAsia="ru-RU"/>
        </w:rPr>
        <w:t>предъявляет при обращении)</w:t>
      </w:r>
      <w:r w:rsidRPr="00C60A49">
        <w:rPr>
          <w:rFonts w:ascii="Times New Roman" w:eastAsia="Times New Roman" w:hAnsi="Times New Roman" w:cs="Times New Roman"/>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документ, удостоверяющий права (полномочия) представителя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(доверенное лицо) заявителя. В случае обращения доверенного лица предоставляется также документ, удостоверяющий личность доверенного лица.</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Образцы заполнения заявлений об установлении (изменении, отмене) муниципального маршрута регулярных перевозок приведены в приложениях 1, 2, 3 к настоящему Административному регламенту.</w:t>
      </w:r>
    </w:p>
    <w:p w:rsidR="00C60A49" w:rsidRPr="00C60A49" w:rsidRDefault="00C60A49" w:rsidP="00C60A49">
      <w:pPr>
        <w:widowControl w:val="0"/>
        <w:autoSpaceDN w:val="0"/>
        <w:spacing w:after="0" w:line="240" w:lineRule="auto"/>
        <w:ind w:firstLine="709"/>
        <w:jc w:val="both"/>
        <w:rPr>
          <w:rFonts w:ascii="Times New Roman" w:eastAsia="Times New Roman" w:hAnsi="Times New Roman" w:cs="Times New Roman"/>
          <w:color w:val="000000"/>
          <w:kern w:val="3"/>
          <w:sz w:val="28"/>
          <w:szCs w:val="28"/>
          <w:lang w:eastAsia="zh-CN" w:bidi="hi-IN"/>
        </w:rPr>
      </w:pPr>
      <w:r w:rsidRPr="00C60A49">
        <w:rPr>
          <w:rFonts w:ascii="Times New Roman" w:eastAsia="Times New Roman" w:hAnsi="Times New Roman" w:cs="Times New Roman"/>
          <w:kern w:val="3"/>
          <w:sz w:val="28"/>
          <w:szCs w:val="28"/>
          <w:lang w:eastAsia="zh-CN" w:bidi="hi-IN"/>
        </w:rPr>
        <w:t xml:space="preserve">2.6.2. </w:t>
      </w:r>
      <w:r w:rsidRPr="00C60A49">
        <w:rPr>
          <w:rFonts w:ascii="Times New Roman" w:eastAsia="Times New Roman" w:hAnsi="Times New Roman" w:cs="Times New Roman"/>
          <w:color w:val="000000"/>
          <w:kern w:val="3"/>
          <w:sz w:val="28"/>
          <w:szCs w:val="28"/>
          <w:lang w:eastAsia="zh-CN" w:bidi="hi-IN"/>
        </w:rPr>
        <w:t xml:space="preserve">Способы получения документов, подаваемых заявителем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Форма заявления может быть получена заявителем:</w:t>
      </w:r>
    </w:p>
    <w:p w:rsidR="00C60A49" w:rsidRPr="00C60A49" w:rsidRDefault="00C60A49" w:rsidP="00C60A49">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непосредственно в Управлении</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 xml:space="preserve">по адресу: Ставропольский край,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xml:space="preserve">     </w:t>
      </w:r>
      <w:proofErr w:type="gramStart"/>
      <w:r w:rsidRPr="00C60A49">
        <w:rPr>
          <w:rFonts w:ascii="Times New Roman" w:eastAsia="Times New Roman" w:hAnsi="Times New Roman" w:cs="Times New Roman"/>
          <w:sz w:val="28"/>
          <w:szCs w:val="28"/>
          <w:lang w:eastAsia="ru-RU"/>
        </w:rPr>
        <w:t>г</w:t>
      </w:r>
      <w:proofErr w:type="gramEnd"/>
      <w:r w:rsidRPr="00C60A49">
        <w:rPr>
          <w:rFonts w:ascii="Times New Roman" w:eastAsia="Times New Roman" w:hAnsi="Times New Roman" w:cs="Times New Roman"/>
          <w:sz w:val="28"/>
          <w:szCs w:val="28"/>
          <w:lang w:eastAsia="ru-RU"/>
        </w:rPr>
        <w:t>. Минеральные Воды, ул. Железноводская, д. 24, кабинет № 5;</w:t>
      </w:r>
    </w:p>
    <w:p w:rsidR="00C60A49" w:rsidRPr="00C60A49" w:rsidRDefault="00C60A49" w:rsidP="00C60A49">
      <w:pPr>
        <w:widowControl w:val="0"/>
        <w:autoSpaceDE w:val="0"/>
        <w:autoSpaceDN w:val="0"/>
        <w:adjustRightInd w:val="0"/>
        <w:spacing w:after="0" w:line="240" w:lineRule="auto"/>
        <w:ind w:firstLine="709"/>
        <w:jc w:val="both"/>
        <w:rPr>
          <w:rFonts w:ascii="Calibri" w:eastAsia="Calibri" w:hAnsi="Calibri" w:cs="Times New Roman"/>
        </w:rPr>
      </w:pPr>
      <w:r w:rsidRPr="00C60A49">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color w:val="000000"/>
          <w:sz w:val="28"/>
          <w:szCs w:val="28"/>
          <w:lang w:eastAsia="ru-RU"/>
        </w:rPr>
        <w:t>на официальном сайте Минераловодского городского округа в информационно-телекоммуникационной сети «Интернет»</w:t>
      </w:r>
      <w:r w:rsidRPr="00C60A49">
        <w:rPr>
          <w:rFonts w:ascii="Times New Roman" w:eastAsia="Times New Roman" w:hAnsi="Times New Roman" w:cs="Times New Roman"/>
          <w:sz w:val="24"/>
          <w:szCs w:val="24"/>
          <w:lang w:eastAsia="zh-CN"/>
        </w:rPr>
        <w:t xml:space="preserve"> </w:t>
      </w:r>
      <w:hyperlink r:id="rId16" w:history="1">
        <w:r w:rsidRPr="00C60A49">
          <w:rPr>
            <w:rFonts w:ascii="Times New Roman" w:eastAsia="Calibri" w:hAnsi="Times New Roman" w:cs="Times New Roman"/>
            <w:color w:val="0000FF"/>
            <w:sz w:val="28"/>
            <w:szCs w:val="28"/>
            <w:u w:val="single"/>
          </w:rPr>
          <w:t>http://www.min-vodi.ru</w:t>
        </w:r>
      </w:hyperlink>
      <w:r w:rsidRPr="00C60A49">
        <w:rPr>
          <w:rFonts w:ascii="Calibri" w:eastAsia="Calibri" w:hAnsi="Calibri" w:cs="Times New Roman"/>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Calibri" w:eastAsia="Calibri" w:hAnsi="Calibri" w:cs="Times New Roman"/>
        </w:rPr>
        <w:t xml:space="preserve">- </w:t>
      </w:r>
      <w:r w:rsidRPr="00C60A49">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color w:val="000000"/>
          <w:sz w:val="28"/>
          <w:szCs w:val="28"/>
          <w:lang w:eastAsia="ru-RU"/>
        </w:rPr>
        <w:t>- на Региональном портале.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2.6.3. Порядок представления документов заявителем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Заявитель имеет право представить документы:</w:t>
      </w:r>
    </w:p>
    <w:p w:rsidR="00C60A49" w:rsidRPr="00C60A49" w:rsidRDefault="00C60A49" w:rsidP="00C60A49">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лично в Управление</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по адресу: Ставропольский край, г. Минеральные Воды, ул. Железноводская, д. 24, кабинет № 5;</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лично в МФЦ;</w:t>
      </w:r>
    </w:p>
    <w:p w:rsidR="00C60A49" w:rsidRPr="00C60A49" w:rsidRDefault="00C60A49" w:rsidP="00C60A49">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путем направления почтовых отправлений (заказным почтовым отправлением) в Управление</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по адресу: Ставропольский край,</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xml:space="preserve"> </w:t>
      </w:r>
      <w:proofErr w:type="gramStart"/>
      <w:r w:rsidRPr="00C60A49">
        <w:rPr>
          <w:rFonts w:ascii="Times New Roman" w:eastAsia="Times New Roman" w:hAnsi="Times New Roman" w:cs="Times New Roman"/>
          <w:sz w:val="28"/>
          <w:szCs w:val="28"/>
          <w:lang w:eastAsia="ru-RU"/>
        </w:rPr>
        <w:t>г</w:t>
      </w:r>
      <w:proofErr w:type="gramEnd"/>
      <w:r w:rsidRPr="00C60A49">
        <w:rPr>
          <w:rFonts w:ascii="Times New Roman" w:eastAsia="Times New Roman" w:hAnsi="Times New Roman" w:cs="Times New Roman"/>
          <w:sz w:val="28"/>
          <w:szCs w:val="28"/>
          <w:lang w:eastAsia="ru-RU"/>
        </w:rPr>
        <w:t>. Минеральные Воды, ул. Железноводская, д. 24.</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C60A49" w:rsidRPr="00016027" w:rsidRDefault="00C60A49" w:rsidP="00016027">
      <w:pPr>
        <w:widowControl w:val="0"/>
        <w:autoSpaceDN w:val="0"/>
        <w:spacing w:after="0" w:line="240" w:lineRule="auto"/>
        <w:ind w:firstLine="709"/>
        <w:jc w:val="both"/>
        <w:rPr>
          <w:rFonts w:ascii="Times New Roman" w:eastAsia="Times New Roman" w:hAnsi="Times New Roman" w:cs="Times New Roman"/>
          <w:iCs/>
          <w:color w:val="000000"/>
          <w:kern w:val="3"/>
          <w:sz w:val="28"/>
          <w:szCs w:val="28"/>
          <w:lang w:eastAsia="zh-CN" w:bidi="hi-IN"/>
        </w:rPr>
      </w:pPr>
      <w:r w:rsidRPr="00C60A49">
        <w:rPr>
          <w:rFonts w:ascii="Times New Roman" w:eastAsia="Times New Roman" w:hAnsi="Times New Roman" w:cs="Times New Roman"/>
          <w:iCs/>
          <w:color w:val="000000"/>
          <w:kern w:val="3"/>
          <w:sz w:val="28"/>
          <w:szCs w:val="28"/>
          <w:lang w:eastAsia="zh-CN" w:bidi="hi-IN"/>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bookmarkEnd w:id="9"/>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60A49">
        <w:rPr>
          <w:rFonts w:ascii="Times New Roman" w:eastAsia="Times New Roman" w:hAnsi="Times New Roman" w:cs="Times New Roman"/>
          <w:bCs/>
          <w:sz w:val="28"/>
          <w:szCs w:val="28"/>
          <w:lang w:eastAsia="ru-RU"/>
        </w:rPr>
        <w:lastRenderedPageBreak/>
        <w:t>2.7.</w:t>
      </w:r>
      <w:r w:rsidRPr="00C60A49">
        <w:rPr>
          <w:rFonts w:ascii="Times New Roman" w:eastAsia="Times New Roman" w:hAnsi="Times New Roman" w:cs="Times New Roman"/>
          <w:color w:val="00000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Непредставление заявителем указанных документов не является основанием для отказа заявителю в предоставлении услуги</w:t>
      </w:r>
    </w:p>
    <w:p w:rsidR="00C60A49" w:rsidRDefault="00C60A49" w:rsidP="00C60A49">
      <w:pPr>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color w:val="000000"/>
          <w:sz w:val="28"/>
          <w:szCs w:val="28"/>
        </w:rPr>
        <w:t xml:space="preserve">2.7.1. Документы, необходимые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которые </w:t>
      </w:r>
      <w:r w:rsidRPr="00C60A49">
        <w:rPr>
          <w:rFonts w:ascii="Times New Roman" w:eastAsia="Times New Roman" w:hAnsi="Times New Roman" w:cs="Times New Roman"/>
          <w:bCs/>
          <w:sz w:val="28"/>
          <w:szCs w:val="28"/>
        </w:rPr>
        <w:t>находятся в распоряжении иных организаций, участвующих в предоставлении муниципальной услуги, при предоставлении данной услуги:</w:t>
      </w:r>
    </w:p>
    <w:p w:rsidR="00C60A49" w:rsidRPr="00C60A49" w:rsidRDefault="00C60A49" w:rsidP="00C60A49">
      <w:pPr>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постановление администрации округа от 25.09.2018 № 2268 «</w:t>
      </w:r>
      <w:r w:rsidRPr="00C60A49">
        <w:rPr>
          <w:rFonts w:ascii="Times New Roman" w:eastAsia="Calibri" w:hAnsi="Times New Roman" w:cs="Times New Roman"/>
          <w:sz w:val="28"/>
          <w:szCs w:val="28"/>
        </w:rPr>
        <w:t xml:space="preserve">Об утверждении порядка установления, изменения, отмены </w:t>
      </w:r>
      <w:r w:rsidRPr="00C60A49">
        <w:rPr>
          <w:rFonts w:ascii="Times New Roman" w:eastAsia="Calibri" w:hAnsi="Times New Roman" w:cs="Times New Roman"/>
          <w:spacing w:val="-3"/>
          <w:sz w:val="28"/>
          <w:szCs w:val="28"/>
        </w:rPr>
        <w:t>маршрутов регулярных перевозок пассажиров на территории Минераловодского городского округа Ставропольского края»</w:t>
      </w:r>
      <w:r w:rsidRPr="00C60A49">
        <w:rPr>
          <w:rFonts w:ascii="Times New Roman" w:eastAsia="Times New Roman" w:hAnsi="Times New Roman" w:cs="Times New Roman"/>
          <w:bCs/>
          <w:sz w:val="28"/>
          <w:szCs w:val="28"/>
        </w:rPr>
        <w:t>.</w:t>
      </w:r>
      <w:r w:rsidRPr="00C60A49">
        <w:rPr>
          <w:rFonts w:ascii="Times New Roman" w:eastAsia="Times New Roman" w:hAnsi="Times New Roman" w:cs="Times New Roman"/>
          <w:bCs/>
          <w:sz w:val="28"/>
          <w:szCs w:val="28"/>
        </w:rPr>
        <w:tab/>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2.7.2. В соответствии с требованиями пунктов 1 и 4 части 1 статьи 7 Федерального закона № 210-ФЗ, установлен запрет требовать от заявителя:</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bCs/>
          <w:sz w:val="28"/>
          <w:szCs w:val="28"/>
        </w:rPr>
        <w:t>№ 210-ФЗ</w:t>
      </w:r>
      <w:r w:rsidRPr="00C60A49">
        <w:rPr>
          <w:rFonts w:ascii="Times New Roman" w:eastAsia="Times New Roman" w:hAnsi="Times New Roman" w:cs="Times New Roman"/>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C60A49">
        <w:rPr>
          <w:rFonts w:ascii="Times New Roman" w:eastAsia="Times New Roman" w:hAnsi="Times New Roman" w:cs="Times New Roman"/>
          <w:bCs/>
          <w:sz w:val="28"/>
          <w:szCs w:val="28"/>
        </w:rPr>
        <w:t>статьи 7 Федерального закона № 210-ФЗ</w:t>
      </w:r>
      <w:r w:rsidRPr="00C60A49">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C60A49">
        <w:rPr>
          <w:rFonts w:ascii="Times New Roman" w:eastAsia="Times New Roman" w:hAnsi="Times New Roman" w:cs="Times New Roman"/>
          <w:sz w:val="28"/>
          <w:szCs w:val="28"/>
          <w:lang w:eastAsia="ru-RU"/>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C60A49" w:rsidRPr="00C60A49" w:rsidRDefault="00C60A49" w:rsidP="00C60A49">
      <w:pPr>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xml:space="preserve">Основанием для отказа в приеме документов, необходимых для предоставления муниципальной услуги, является: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lastRenderedPageBreak/>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60A49" w:rsidRPr="00C60A49" w:rsidRDefault="00C60A49" w:rsidP="00C60A49">
      <w:pPr>
        <w:spacing w:after="0" w:line="240" w:lineRule="auto"/>
        <w:ind w:firstLine="709"/>
        <w:jc w:val="both"/>
        <w:rPr>
          <w:rFonts w:ascii="Times New Roman" w:eastAsia="Times New Roman" w:hAnsi="Times New Roman" w:cs="Times New Roman"/>
          <w:bCs/>
          <w:sz w:val="28"/>
          <w:szCs w:val="28"/>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0" w:name="sub_129"/>
      <w:bookmarkStart w:id="11" w:name="sub_2080"/>
      <w:bookmarkStart w:id="12" w:name="sub_1301"/>
      <w:bookmarkEnd w:id="10"/>
      <w:bookmarkEnd w:id="11"/>
      <w:r w:rsidRPr="00C60A49">
        <w:rPr>
          <w:rFonts w:ascii="Times New Roman" w:eastAsia="Times New Roman" w:hAnsi="Times New Roman" w:cs="Times New Roman"/>
          <w:bCs/>
          <w:sz w:val="28"/>
          <w:szCs w:val="28"/>
          <w:lang w:eastAsia="ru-RU"/>
        </w:rPr>
        <w:t xml:space="preserve">2.9. Исчерпывающий перечень оснований для приостановления или отказа в предоставлении муниципальной услуги </w:t>
      </w:r>
    </w:p>
    <w:p w:rsidR="00C60A49" w:rsidRPr="00C60A49" w:rsidRDefault="00C60A49" w:rsidP="00C60A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3" w:name="sub_2090"/>
      <w:bookmarkEnd w:id="12"/>
      <w:r w:rsidRPr="00C60A49">
        <w:rPr>
          <w:rFonts w:ascii="Times New Roman" w:eastAsia="Times New Roman" w:hAnsi="Times New Roman" w:cs="Times New Roman"/>
          <w:color w:val="000000"/>
          <w:sz w:val="28"/>
          <w:szCs w:val="28"/>
          <w:lang w:eastAsia="ru-RU"/>
        </w:rPr>
        <w:t>2.9</w:t>
      </w:r>
      <w:r w:rsidRPr="00C60A49">
        <w:rPr>
          <w:rFonts w:ascii="Times New Roman" w:eastAsia="Times New Roman" w:hAnsi="Times New Roman" w:cs="Times New Roman"/>
          <w:bCs/>
          <w:sz w:val="28"/>
          <w:szCs w:val="28"/>
        </w:rPr>
        <w:t>.1. Основанием для отказа в предоставлении муниципальной услуги в части установления или изменения муниципальных маршрутов регулярных перевозок, является:</w:t>
      </w:r>
    </w:p>
    <w:p w:rsidR="00C60A49" w:rsidRPr="00C60A49" w:rsidRDefault="00C60A49" w:rsidP="00C60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в заявлении указаны недостоверные сведения;</w:t>
      </w:r>
    </w:p>
    <w:p w:rsidR="00C60A49" w:rsidRPr="00C60A49" w:rsidRDefault="00C60A49" w:rsidP="00C60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несоответствие муниципального маршрута требованиям, установленным правилами обеспечения безопасности перевозок пассажиров и багажа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0A49" w:rsidRPr="00C60A49" w:rsidRDefault="00C60A49" w:rsidP="00C60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экологические характеристики транспортных средств, которые предлагается использовать для осуществления регулярных перевозок по муниципальному маршруту, не соответствуют установленным законодательством требованиям;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наличие у заявителя, указанных в заявлении, задолженности по уплате административного штрафа за правонарушение в области транспорта, предусмотренных законодательством;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муниципальный маршрут включает остановочный пункт, не соответствующий установленным законодательством требованиям;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установление муниципального маршрута компенсируется внесением изменений в муниципальные маршруты, включенные в реестр муниципальных маршрутов;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заявление не соответствует установленным требованиям;</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 непредставление либо представление не в полном объеме документов, необходимых для предоставления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sz w:val="28"/>
          <w:szCs w:val="28"/>
          <w:lang w:eastAsia="ru-RU"/>
        </w:rPr>
        <w:t>2.9</w:t>
      </w:r>
      <w:r w:rsidRPr="00C60A49">
        <w:rPr>
          <w:rFonts w:ascii="Times New Roman" w:eastAsia="Times New Roman" w:hAnsi="Times New Roman" w:cs="Times New Roman"/>
          <w:bCs/>
          <w:sz w:val="28"/>
          <w:szCs w:val="28"/>
        </w:rPr>
        <w:t>.2. Основанием для отказа в предоставлении муниципальной услуги в части отмены муниципальных маршрутов регулярных перевозок, если по результатам обследования не выявлено отсутствие пассажиропотока на муниципальном маршруте регулярных перевозок, предполагаемом к отмене, и (или) потребности в пассажирских перевозках у населения муниципальных образований, на территориях которых размещаются начальный, промежуточный (ые) и конечный остановочные пункты указанного муниципального маршрута.</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0A49">
        <w:rPr>
          <w:rFonts w:ascii="Times New Roman" w:eastAsia="Times New Roman" w:hAnsi="Times New Roman" w:cs="Times New Roman"/>
          <w:bCs/>
          <w:sz w:val="28"/>
          <w:szCs w:val="28"/>
        </w:rPr>
        <w:t>2.9.3. Основания для приостановления предоставления муниципальной услуги отсутствуют.</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14" w:name="sub_20100"/>
      <w:bookmarkEnd w:id="13"/>
      <w:r w:rsidRPr="00C60A49">
        <w:rPr>
          <w:rFonts w:ascii="Times New Roman" w:eastAsia="Times New Roman" w:hAnsi="Times New Roman" w:cs="Times New Roman"/>
          <w:bCs/>
          <w:sz w:val="28"/>
          <w:szCs w:val="28"/>
          <w:lang w:eastAsia="ru-RU"/>
        </w:rPr>
        <w:t xml:space="preserve">2.10. </w:t>
      </w:r>
      <w:r w:rsidRPr="00C60A49">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w:t>
      </w:r>
      <w:r w:rsidRPr="00C60A49">
        <w:rPr>
          <w:rFonts w:ascii="Times New Roman" w:eastAsia="Times New Roman" w:hAnsi="Times New Roman" w:cs="Times New Roman"/>
          <w:color w:val="000000"/>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C60A49" w:rsidRPr="00C60A49" w:rsidRDefault="00C60A49" w:rsidP="00C60A49">
      <w:pPr>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60A49" w:rsidRPr="00C60A49" w:rsidRDefault="00C60A49" w:rsidP="00C60A49">
      <w:pPr>
        <w:spacing w:after="0" w:line="240" w:lineRule="auto"/>
        <w:ind w:firstLine="709"/>
        <w:jc w:val="both"/>
        <w:rPr>
          <w:rFonts w:ascii="Times New Roman" w:eastAsia="Times New Roman" w:hAnsi="Times New Roman" w:cs="Times New Roman"/>
          <w:color w:val="000000"/>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4"/>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z w:val="28"/>
          <w:szCs w:val="28"/>
          <w:lang w:eastAsia="ru-RU"/>
        </w:rPr>
        <w:t xml:space="preserve">2.13. </w:t>
      </w:r>
      <w:r w:rsidRPr="00C60A49">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0A49" w:rsidRPr="00C60A49" w:rsidRDefault="00C60A49" w:rsidP="00C60A4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2.13.1. 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C60A49" w:rsidRPr="00C60A49" w:rsidRDefault="00C60A49" w:rsidP="00C60A4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bCs/>
          <w:color w:val="000000"/>
          <w:sz w:val="28"/>
          <w:szCs w:val="28"/>
          <w:lang w:eastAsia="ru-RU"/>
        </w:rPr>
        <w:t>2.14. С</w:t>
      </w:r>
      <w:r w:rsidRPr="00C60A49">
        <w:rPr>
          <w:rFonts w:ascii="Times New Roman" w:eastAsia="Times New Roman" w:hAnsi="Times New Roman" w:cs="Times New Roman"/>
          <w:color w:val="000000"/>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2.14.1. Срок регистрации запроса заявителя о предоставлении муниципальной услуги не может быть более 15 минут. </w:t>
      </w: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C60A49">
        <w:rPr>
          <w:rFonts w:ascii="Times New Roman" w:eastAsia="Times New Roman" w:hAnsi="Times New Roman" w:cs="Times New Roman"/>
          <w:bCs/>
          <w:color w:val="000000"/>
          <w:sz w:val="28"/>
          <w:szCs w:val="28"/>
          <w:lang w:eastAsia="ru-RU"/>
        </w:rPr>
        <w:t>2.14.2. Запрос заявителя о предоставлении муниципальной услуги регистрируется посредством внесения данных в информационную систему.</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5" w:name="sub_1371"/>
      <w:r w:rsidRPr="00C60A49">
        <w:rPr>
          <w:rFonts w:ascii="Times New Roman" w:eastAsia="Times New Roman" w:hAnsi="Times New Roman" w:cs="Times New Roman"/>
          <w:bCs/>
          <w:sz w:val="28"/>
          <w:szCs w:val="28"/>
          <w:lang w:eastAsia="ru-RU"/>
        </w:rPr>
        <w:t xml:space="preserve">2.15. </w:t>
      </w:r>
      <w:r w:rsidRPr="00C60A49">
        <w:rPr>
          <w:rFonts w:ascii="Times New Roman" w:eastAsia="Times New Roman" w:hAnsi="Times New Roman" w:cs="Times New Roman"/>
          <w:color w:val="000000"/>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w:t>
      </w:r>
      <w:r w:rsidRPr="00C60A49">
        <w:rPr>
          <w:rFonts w:ascii="Times New Roman" w:eastAsia="Times New Roman" w:hAnsi="Times New Roman" w:cs="Times New Roman"/>
          <w:color w:val="000000"/>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2.15.1. Муниципальная услуга предоставляется в здании Управления и в здании МФЦ. </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2.15.2. Здание Управления оборудуется:</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противопожарной системой и средствами пожаротушения;</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системой оповещения о возникновении чрезвычайной ситуации.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2.15.3. Центральный вход в здание Управления оборудован информационной табличкой (вывеской).</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2.15.4. Служебный кабинет, предназначенный для приема заявителей оборудован информационными табличками (вывесками) с указанием:</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номера кабинета;</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фамилии, имени, отчества и должности должностного лица или специалиста, осуществляющего предоставление муниципальной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времени перерыва на обед, технического перерыва.</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2.15.5.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2.15.7. Требования к размещению и оформлению визуальной, текстовой и мультимедийной информации: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информация на информационных стендах должна быть расположена последовательно и логично.</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2.15.8. При предоставлении муниципальной услуги выполняются следующие меры по обеспечению условий доступности для инвалидов:</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 возможность беспрепятственного входа в помещение, в котором предоставляется услуга, и выхода из него;</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содействие, при необходимости, инвалиду со стороны должностных лиц при входе в помещение и выходе из него;</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оборудование прилегающей к зданию территории мест для парковки автотранспортных средств инвалидов;</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возможность посадки в транспортное средство и высадки из него перед выходом на объекты;</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обеспечение сурдопереводчика, тифлосурдопереводчика, а также иного лица, владеющего жестовым языком.</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2.15.9. Требования к помещениям, местам ожидания и приема заявителей в МФЦ</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наименование;</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место нахождения;</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режим работы;</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номер телефона группы информационной поддержки МФЦ;</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адрес электронной почты.</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Выход из здания М</w:t>
      </w:r>
      <w:r w:rsidRPr="00C60A49">
        <w:rPr>
          <w:rFonts w:ascii="Times New Roman" w:eastAsia="Times New Roman" w:hAnsi="Times New Roman" w:cs="Times New Roman"/>
          <w:caps/>
          <w:sz w:val="28"/>
          <w:szCs w:val="28"/>
        </w:rPr>
        <w:t>ФЦ</w:t>
      </w:r>
      <w:r w:rsidRPr="00C60A49">
        <w:rPr>
          <w:rFonts w:ascii="Times New Roman" w:eastAsia="Times New Roman" w:hAnsi="Times New Roman" w:cs="Times New Roman"/>
          <w:sz w:val="28"/>
          <w:szCs w:val="28"/>
        </w:rPr>
        <w:t xml:space="preserve"> оборудуется соответствующим указателем.</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Помещения МФЦ, предназначенные для работы с заявителями, располагаются на первом этаже здания и имеют отдельный вход.</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Помещения МФЦ состоят из нескольких функциональных секторов:</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сектор информирования и ожидания;</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сектор приема заявителей.</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секторе информирования и ожидания расположены:</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информационные стенды;</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информационные киоски;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электронная система управления очередью;</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платежный терминал;</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места ожидания для посетителей.</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секторе приема заявителей расположены окна приема посетителей.</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2.15.10. Требования к размещению и оформлению визуальной, текстовой и мультимедийной информации о порядке предоставления услуги в МФЦ:</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информационное табло;</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 информационные стенды, содержащие информацию, указанную </w:t>
      </w:r>
      <w:r w:rsidRPr="00016027">
        <w:rPr>
          <w:rFonts w:ascii="Times New Roman" w:eastAsia="Times New Roman" w:hAnsi="Times New Roman" w:cs="Times New Roman"/>
          <w:sz w:val="28"/>
          <w:szCs w:val="28"/>
        </w:rPr>
        <w:t>под</w:t>
      </w:r>
      <w:hyperlink r:id="rId17" w:anchor="Par80#Par80" w:tooltip="Ссылка на текущий документ" w:history="1">
        <w:r w:rsidRPr="00016027">
          <w:rPr>
            <w:rFonts w:ascii="Times New Roman" w:eastAsia="Calibri" w:hAnsi="Times New Roman" w:cs="Times New Roman"/>
            <w:sz w:val="28"/>
            <w:szCs w:val="28"/>
          </w:rPr>
          <w:t>пункте 1.3.</w:t>
        </w:r>
      </w:hyperlink>
      <w:r w:rsidRPr="00016027">
        <w:rPr>
          <w:rFonts w:ascii="Times New Roman" w:eastAsia="Times New Roman" w:hAnsi="Times New Roman" w:cs="Times New Roman"/>
          <w:sz w:val="28"/>
          <w:szCs w:val="28"/>
        </w:rPr>
        <w:t>2 настоящего</w:t>
      </w:r>
      <w:r w:rsidRPr="00C60A49">
        <w:rPr>
          <w:rFonts w:ascii="Times New Roman" w:eastAsia="Times New Roman" w:hAnsi="Times New Roman" w:cs="Times New Roman"/>
          <w:sz w:val="28"/>
          <w:szCs w:val="28"/>
        </w:rPr>
        <w:t xml:space="preserve"> административного регламента;</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информационный киоск, обеспечивающий доступ к следующей информации: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полной версии текста настоящего административного регламента;</w:t>
      </w:r>
    </w:p>
    <w:p w:rsidR="00C60A49" w:rsidRPr="00C60A49" w:rsidRDefault="00C60A49" w:rsidP="00C60A49">
      <w:pPr>
        <w:spacing w:after="0" w:line="240" w:lineRule="auto"/>
        <w:ind w:firstLine="709"/>
        <w:contextualSpacing/>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перечню документов, необходимых для получения услуг;</w:t>
      </w:r>
    </w:p>
    <w:p w:rsidR="00C60A49" w:rsidRPr="00C60A49" w:rsidRDefault="00C60A49" w:rsidP="00C60A49">
      <w:pPr>
        <w:spacing w:after="0" w:line="240" w:lineRule="auto"/>
        <w:ind w:firstLine="709"/>
        <w:contextualSpacing/>
        <w:jc w:val="both"/>
        <w:rPr>
          <w:rFonts w:ascii="Times New Roman" w:eastAsia="Times New Roman" w:hAnsi="Times New Roman" w:cs="Times New Roman"/>
          <w:i/>
          <w:sz w:val="28"/>
          <w:szCs w:val="28"/>
        </w:rPr>
      </w:pPr>
      <w:r w:rsidRPr="00C60A49">
        <w:rPr>
          <w:rFonts w:ascii="Times New Roman" w:eastAsia="Times New Roman" w:hAnsi="Times New Roman" w:cs="Times New Roman"/>
          <w:sz w:val="28"/>
          <w:szCs w:val="28"/>
        </w:rPr>
        <w:t>- извлечениям из законодательных и нормативных правовых актов, содержащих нормы, регулирующие деятельность по предоставлению услуг</w:t>
      </w:r>
      <w:r w:rsidRPr="00C60A49">
        <w:rPr>
          <w:rFonts w:ascii="Times New Roman" w:eastAsia="Times New Roman" w:hAnsi="Times New Roman" w:cs="Times New Roman"/>
          <w:i/>
          <w:sz w:val="28"/>
          <w:szCs w:val="28"/>
        </w:rPr>
        <w:t>.</w:t>
      </w: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 показателям доступности и качества муниципальной услуги относятся: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своевременность (</w:t>
      </w:r>
      <w:proofErr w:type="spellStart"/>
      <w:r w:rsidRPr="00C60A49">
        <w:rPr>
          <w:rFonts w:ascii="Times New Roman" w:eastAsia="Times New Roman" w:hAnsi="Times New Roman" w:cs="Times New Roman"/>
          <w:sz w:val="28"/>
          <w:szCs w:val="28"/>
          <w:lang w:eastAsia="ru-RU"/>
        </w:rPr>
        <w:t>Св</w:t>
      </w:r>
      <w:proofErr w:type="spellEnd"/>
      <w:r w:rsidRPr="00C60A49">
        <w:rPr>
          <w:rFonts w:ascii="Times New Roman" w:eastAsia="Times New Roman" w:hAnsi="Times New Roman" w:cs="Times New Roman"/>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Св</w:t>
      </w:r>
      <w:proofErr w:type="spellEnd"/>
      <w:r w:rsidRPr="00C60A49">
        <w:rPr>
          <w:rFonts w:ascii="Times New Roman" w:eastAsia="Times New Roman" w:hAnsi="Times New Roman" w:cs="Times New Roman"/>
          <w:sz w:val="28"/>
          <w:szCs w:val="28"/>
          <w:lang w:eastAsia="ru-RU"/>
        </w:rPr>
        <w:t xml:space="preserve"> = </w:t>
      </w:r>
      <w:proofErr w:type="spellStart"/>
      <w:r w:rsidRPr="00C60A49">
        <w:rPr>
          <w:rFonts w:ascii="Times New Roman" w:eastAsia="Times New Roman" w:hAnsi="Times New Roman" w:cs="Times New Roman"/>
          <w:sz w:val="28"/>
          <w:szCs w:val="28"/>
          <w:lang w:eastAsia="ru-RU"/>
        </w:rPr>
        <w:t>Кср</w:t>
      </w:r>
      <w:proofErr w:type="spellEnd"/>
      <w:r w:rsidRPr="00C60A49">
        <w:rPr>
          <w:rFonts w:ascii="Times New Roman" w:eastAsia="Times New Roman" w:hAnsi="Times New Roman" w:cs="Times New Roman"/>
          <w:sz w:val="28"/>
          <w:szCs w:val="28"/>
          <w:lang w:eastAsia="ru-RU"/>
        </w:rPr>
        <w:t>/</w:t>
      </w:r>
      <w:proofErr w:type="spellStart"/>
      <w:r w:rsidRPr="00C60A49">
        <w:rPr>
          <w:rFonts w:ascii="Times New Roman" w:eastAsia="Times New Roman" w:hAnsi="Times New Roman" w:cs="Times New Roman"/>
          <w:sz w:val="28"/>
          <w:szCs w:val="28"/>
          <w:lang w:eastAsia="ru-RU"/>
        </w:rPr>
        <w:t>Кзаяв</w:t>
      </w:r>
      <w:proofErr w:type="spellEnd"/>
      <w:r w:rsidRPr="00C60A49">
        <w:rPr>
          <w:rFonts w:ascii="Times New Roman" w:eastAsia="Times New Roman" w:hAnsi="Times New Roman" w:cs="Times New Roman"/>
          <w:sz w:val="28"/>
          <w:szCs w:val="28"/>
          <w:lang w:eastAsia="ru-RU"/>
        </w:rPr>
        <w:t xml:space="preserve"> </w:t>
      </w:r>
      <w:proofErr w:type="spellStart"/>
      <w:r w:rsidRPr="00C60A49">
        <w:rPr>
          <w:rFonts w:ascii="Times New Roman" w:eastAsia="Times New Roman" w:hAnsi="Times New Roman" w:cs="Times New Roman"/>
          <w:sz w:val="28"/>
          <w:szCs w:val="28"/>
          <w:lang w:eastAsia="ru-RU"/>
        </w:rPr>
        <w:t>х</w:t>
      </w:r>
      <w:proofErr w:type="spellEnd"/>
      <w:r w:rsidRPr="00C60A49">
        <w:rPr>
          <w:rFonts w:ascii="Times New Roman" w:eastAsia="Times New Roman" w:hAnsi="Times New Roman" w:cs="Times New Roman"/>
          <w:sz w:val="28"/>
          <w:szCs w:val="28"/>
          <w:lang w:eastAsia="ru-RU"/>
        </w:rPr>
        <w:t xml:space="preserve"> 100%, где: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lastRenderedPageBreak/>
        <w:t>Кср</w:t>
      </w:r>
      <w:proofErr w:type="spellEnd"/>
      <w:r w:rsidRPr="00C60A49">
        <w:rPr>
          <w:rFonts w:ascii="Times New Roman" w:eastAsia="Times New Roman" w:hAnsi="Times New Roman" w:cs="Times New Roman"/>
          <w:sz w:val="28"/>
          <w:szCs w:val="28"/>
          <w:lang w:eastAsia="ru-RU"/>
        </w:rPr>
        <w:t xml:space="preserve"> - количество заявлений на предоставление муниципальной услуги, рассмотренных в срок, установленный настоящим административным регламентом;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Кзаяв</w:t>
      </w:r>
      <w:proofErr w:type="spellEnd"/>
      <w:r w:rsidRPr="00C60A49">
        <w:rPr>
          <w:rFonts w:ascii="Times New Roman" w:eastAsia="Times New Roman" w:hAnsi="Times New Roman" w:cs="Times New Roman"/>
          <w:sz w:val="28"/>
          <w:szCs w:val="28"/>
          <w:lang w:eastAsia="ru-RU"/>
        </w:rPr>
        <w:t xml:space="preserve"> - количество заявлений;</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 доступность (</w:t>
      </w:r>
      <w:proofErr w:type="spellStart"/>
      <w:r w:rsidRPr="00C60A49">
        <w:rPr>
          <w:rFonts w:ascii="Times New Roman" w:eastAsia="Times New Roman" w:hAnsi="Times New Roman" w:cs="Times New Roman"/>
          <w:sz w:val="28"/>
          <w:szCs w:val="28"/>
          <w:lang w:eastAsia="ru-RU"/>
        </w:rPr>
        <w:t>Дос</w:t>
      </w:r>
      <w:proofErr w:type="spellEnd"/>
      <w:r w:rsidRPr="00C60A49">
        <w:rPr>
          <w:rFonts w:ascii="Times New Roman" w:eastAsia="Times New Roman" w:hAnsi="Times New Roman" w:cs="Times New Roman"/>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Дос</w:t>
      </w:r>
      <w:proofErr w:type="spellEnd"/>
      <w:r w:rsidRPr="00C60A49">
        <w:rPr>
          <w:rFonts w:ascii="Times New Roman" w:eastAsia="Times New Roman" w:hAnsi="Times New Roman" w:cs="Times New Roman"/>
          <w:sz w:val="28"/>
          <w:szCs w:val="28"/>
          <w:lang w:eastAsia="ru-RU"/>
        </w:rPr>
        <w:t xml:space="preserve"> = </w:t>
      </w:r>
      <w:proofErr w:type="spellStart"/>
      <w:r w:rsidRPr="00C60A49">
        <w:rPr>
          <w:rFonts w:ascii="Times New Roman" w:eastAsia="Times New Roman" w:hAnsi="Times New Roman" w:cs="Times New Roman"/>
          <w:sz w:val="28"/>
          <w:szCs w:val="28"/>
          <w:lang w:eastAsia="ru-RU"/>
        </w:rPr>
        <w:t>Дэл+Динф+Дмфц</w:t>
      </w:r>
      <w:proofErr w:type="spellEnd"/>
      <w:r w:rsidRPr="00C60A49">
        <w:rPr>
          <w:rFonts w:ascii="Times New Roman" w:eastAsia="Times New Roman" w:hAnsi="Times New Roman" w:cs="Times New Roman"/>
          <w:sz w:val="28"/>
          <w:szCs w:val="28"/>
          <w:lang w:eastAsia="ru-RU"/>
        </w:rPr>
        <w:t>, где: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Дэл</w:t>
      </w:r>
      <w:proofErr w:type="spellEnd"/>
      <w:r w:rsidRPr="00C60A49">
        <w:rPr>
          <w:rFonts w:ascii="Times New Roman" w:eastAsia="Times New Roman" w:hAnsi="Times New Roman" w:cs="Times New Roman"/>
          <w:sz w:val="28"/>
          <w:szCs w:val="28"/>
          <w:lang w:eastAsia="ru-RU"/>
        </w:rPr>
        <w:t xml:space="preserve"> - возможность подачи документов, необходимых для предоставления муниципальной услуги, в электронном виде: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Дэл</w:t>
      </w:r>
      <w:proofErr w:type="spellEnd"/>
      <w:r w:rsidRPr="00C60A49">
        <w:rPr>
          <w:rFonts w:ascii="Times New Roman" w:eastAsia="Times New Roman" w:hAnsi="Times New Roman" w:cs="Times New Roman"/>
          <w:sz w:val="28"/>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Дэл</w:t>
      </w:r>
      <w:proofErr w:type="spellEnd"/>
      <w:r w:rsidRPr="00C60A49">
        <w:rPr>
          <w:rFonts w:ascii="Times New Roman" w:eastAsia="Times New Roman" w:hAnsi="Times New Roman" w:cs="Times New Roman"/>
          <w:sz w:val="28"/>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Динф</w:t>
      </w:r>
      <w:proofErr w:type="spellEnd"/>
      <w:r w:rsidRPr="00C60A49">
        <w:rPr>
          <w:rFonts w:ascii="Times New Roman" w:eastAsia="Times New Roman" w:hAnsi="Times New Roman" w:cs="Times New Roman"/>
          <w:sz w:val="28"/>
          <w:szCs w:val="28"/>
          <w:lang w:eastAsia="ru-RU"/>
        </w:rPr>
        <w:t xml:space="preserve"> - доступность информации о порядке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Динф</w:t>
      </w:r>
      <w:proofErr w:type="spellEnd"/>
      <w:r w:rsidRPr="00C60A49">
        <w:rPr>
          <w:rFonts w:ascii="Times New Roman" w:eastAsia="Times New Roman" w:hAnsi="Times New Roman" w:cs="Times New Roman"/>
          <w:sz w:val="28"/>
          <w:szCs w:val="28"/>
          <w:lang w:eastAsia="ru-RU"/>
        </w:rPr>
        <w:t xml:space="preserve"> = 60%,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 и есть доступный для заявителей раздаточный материал (5%);</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Динф</w:t>
      </w:r>
      <w:proofErr w:type="spellEnd"/>
      <w:r w:rsidRPr="00C60A49">
        <w:rPr>
          <w:rFonts w:ascii="Times New Roman" w:eastAsia="Times New Roman" w:hAnsi="Times New Roman" w:cs="Times New Roman"/>
          <w:sz w:val="28"/>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Дмфц</w:t>
      </w:r>
      <w:proofErr w:type="spellEnd"/>
      <w:r w:rsidRPr="00C60A49">
        <w:rPr>
          <w:rFonts w:ascii="Times New Roman" w:eastAsia="Times New Roman" w:hAnsi="Times New Roman" w:cs="Times New Roman"/>
          <w:sz w:val="28"/>
          <w:szCs w:val="28"/>
          <w:lang w:eastAsia="ru-RU"/>
        </w:rPr>
        <w:t xml:space="preserve"> - возможность подачи документов, необходимых для предоставления муниципальной услуги, в многофункциональные центры: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Дмфц</w:t>
      </w:r>
      <w:proofErr w:type="spellEnd"/>
      <w:r w:rsidRPr="00C60A49">
        <w:rPr>
          <w:rFonts w:ascii="Times New Roman" w:eastAsia="Times New Roman" w:hAnsi="Times New Roman" w:cs="Times New Roman"/>
          <w:sz w:val="28"/>
          <w:szCs w:val="28"/>
          <w:lang w:eastAsia="ru-RU"/>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Дмфц</w:t>
      </w:r>
      <w:proofErr w:type="spellEnd"/>
      <w:r w:rsidRPr="00C60A49">
        <w:rPr>
          <w:rFonts w:ascii="Times New Roman" w:eastAsia="Times New Roman" w:hAnsi="Times New Roman" w:cs="Times New Roman"/>
          <w:sz w:val="28"/>
          <w:szCs w:val="28"/>
          <w:lang w:eastAsia="ru-RU"/>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Квзаим</w:t>
      </w:r>
      <w:proofErr w:type="spellEnd"/>
      <w:r w:rsidRPr="00C60A49">
        <w:rPr>
          <w:rFonts w:ascii="Times New Roman" w:eastAsia="Times New Roman" w:hAnsi="Times New Roman" w:cs="Times New Roman"/>
          <w:sz w:val="28"/>
          <w:szCs w:val="28"/>
          <w:lang w:eastAsia="ru-RU"/>
        </w:rPr>
        <w:t xml:space="preserve"> - количество взаимодействий заявителя с должностными лицами органа местного самоуправления, предоставляющими муниципальную услугу:</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Квзаим</w:t>
      </w:r>
      <w:proofErr w:type="spellEnd"/>
      <w:r w:rsidRPr="00C60A49">
        <w:rPr>
          <w:rFonts w:ascii="Times New Roman" w:eastAsia="Times New Roman" w:hAnsi="Times New Roman" w:cs="Times New Roman"/>
          <w:sz w:val="28"/>
          <w:szCs w:val="28"/>
          <w:lang w:eastAsia="ru-RU"/>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Квзаим</w:t>
      </w:r>
      <w:proofErr w:type="spellEnd"/>
      <w:r w:rsidRPr="00C60A49">
        <w:rPr>
          <w:rFonts w:ascii="Times New Roman" w:eastAsia="Times New Roman" w:hAnsi="Times New Roman" w:cs="Times New Roman"/>
          <w:sz w:val="28"/>
          <w:szCs w:val="28"/>
          <w:lang w:eastAsia="ru-RU"/>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Квзаим</w:t>
      </w:r>
      <w:proofErr w:type="spellEnd"/>
      <w:r w:rsidRPr="00C60A49">
        <w:rPr>
          <w:rFonts w:ascii="Times New Roman" w:eastAsia="Times New Roman" w:hAnsi="Times New Roman" w:cs="Times New Roman"/>
          <w:sz w:val="28"/>
          <w:szCs w:val="28"/>
          <w:lang w:eastAsia="ru-RU"/>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3) удовлетворенность (Уд):</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Уд = 100% - </w:t>
      </w:r>
      <w:proofErr w:type="spellStart"/>
      <w:r w:rsidRPr="00C60A49">
        <w:rPr>
          <w:rFonts w:ascii="Times New Roman" w:eastAsia="Times New Roman" w:hAnsi="Times New Roman" w:cs="Times New Roman"/>
          <w:sz w:val="28"/>
          <w:szCs w:val="28"/>
          <w:lang w:eastAsia="ru-RU"/>
        </w:rPr>
        <w:t>Кобж</w:t>
      </w:r>
      <w:proofErr w:type="spellEnd"/>
      <w:r w:rsidRPr="00C60A49">
        <w:rPr>
          <w:rFonts w:ascii="Times New Roman" w:eastAsia="Times New Roman" w:hAnsi="Times New Roman" w:cs="Times New Roman"/>
          <w:sz w:val="28"/>
          <w:szCs w:val="28"/>
          <w:lang w:eastAsia="ru-RU"/>
        </w:rPr>
        <w:t>/</w:t>
      </w:r>
      <w:proofErr w:type="spellStart"/>
      <w:r w:rsidRPr="00C60A49">
        <w:rPr>
          <w:rFonts w:ascii="Times New Roman" w:eastAsia="Times New Roman" w:hAnsi="Times New Roman" w:cs="Times New Roman"/>
          <w:sz w:val="28"/>
          <w:szCs w:val="28"/>
          <w:lang w:eastAsia="ru-RU"/>
        </w:rPr>
        <w:t>Кзаяв</w:t>
      </w:r>
      <w:proofErr w:type="spellEnd"/>
      <w:r w:rsidRPr="00C60A49">
        <w:rPr>
          <w:rFonts w:ascii="Times New Roman" w:eastAsia="Times New Roman" w:hAnsi="Times New Roman" w:cs="Times New Roman"/>
          <w:sz w:val="28"/>
          <w:szCs w:val="28"/>
          <w:lang w:eastAsia="ru-RU"/>
        </w:rPr>
        <w:t xml:space="preserve"> х100%, где: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Кобж</w:t>
      </w:r>
      <w:proofErr w:type="spellEnd"/>
      <w:r w:rsidRPr="00C60A49">
        <w:rPr>
          <w:rFonts w:ascii="Times New Roman" w:eastAsia="Times New Roman" w:hAnsi="Times New Roman" w:cs="Times New Roman"/>
          <w:sz w:val="28"/>
          <w:szCs w:val="28"/>
          <w:lang w:eastAsia="ru-RU"/>
        </w:rPr>
        <w:t xml:space="preserve"> - количество обжалований при предоставлении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60A49">
        <w:rPr>
          <w:rFonts w:ascii="Times New Roman" w:eastAsia="Times New Roman" w:hAnsi="Times New Roman" w:cs="Times New Roman"/>
          <w:sz w:val="28"/>
          <w:szCs w:val="28"/>
          <w:lang w:eastAsia="ru-RU"/>
        </w:rPr>
        <w:t>Кзаяв</w:t>
      </w:r>
      <w:proofErr w:type="spellEnd"/>
      <w:r w:rsidRPr="00C60A49">
        <w:rPr>
          <w:rFonts w:ascii="Times New Roman" w:eastAsia="Times New Roman" w:hAnsi="Times New Roman" w:cs="Times New Roman"/>
          <w:sz w:val="28"/>
          <w:szCs w:val="28"/>
          <w:lang w:eastAsia="ru-RU"/>
        </w:rPr>
        <w:t xml:space="preserve"> - количество заявлений;</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 количество взаимодействий заявителя с должностными лицами органа местного самоуправления, предоставляющими муниципальную услугу не должно превышать четырех посещений.</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(действий) в МФЦ</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bCs/>
          <w:color w:val="00000A"/>
          <w:sz w:val="28"/>
          <w:szCs w:val="28"/>
          <w:lang w:eastAsia="ru-RU"/>
        </w:rPr>
        <w:t xml:space="preserve">3.1. Исчерпывающий перечень административных процедур (действий) при предоставлении муниципальной услуги </w:t>
      </w:r>
      <w:r w:rsidRPr="00C60A49">
        <w:rPr>
          <w:rFonts w:ascii="Times New Roman" w:eastAsia="Times New Roman" w:hAnsi="Times New Roman" w:cs="Times New Roman"/>
          <w:sz w:val="28"/>
          <w:szCs w:val="28"/>
          <w:lang w:eastAsia="ru-RU"/>
        </w:rPr>
        <w:t>в Управлении</w:t>
      </w:r>
      <w:r w:rsidRPr="00C60A49">
        <w:rPr>
          <w:rFonts w:ascii="Times New Roman" w:eastAsia="Times New Roman" w:hAnsi="Times New Roman" w:cs="Times New Roman"/>
          <w:bCs/>
          <w:color w:val="00000A"/>
          <w:sz w:val="28"/>
          <w:szCs w:val="28"/>
          <w:lang w:eastAsia="ru-RU"/>
        </w:rPr>
        <w:t>:</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bCs/>
          <w:color w:val="00000A"/>
          <w:sz w:val="28"/>
          <w:szCs w:val="28"/>
          <w:lang w:eastAsia="ru-RU"/>
        </w:rP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bCs/>
          <w:color w:val="00000A"/>
          <w:sz w:val="28"/>
          <w:szCs w:val="28"/>
          <w:lang w:eastAsia="ru-RU"/>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bCs/>
          <w:color w:val="00000A"/>
          <w:sz w:val="28"/>
          <w:szCs w:val="28"/>
          <w:lang w:eastAsia="ru-RU"/>
        </w:rPr>
        <w:t>- выдача заявителю результата предоставления муниципальной услуги.</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color w:val="000000"/>
          <w:sz w:val="28"/>
          <w:szCs w:val="28"/>
          <w:lang w:eastAsia="ru-RU"/>
        </w:rPr>
        <w:t xml:space="preserve">3.2. Описание </w:t>
      </w:r>
      <w:r w:rsidRPr="00C60A49">
        <w:rPr>
          <w:rFonts w:ascii="Times New Roman" w:eastAsia="Times New Roman" w:hAnsi="Times New Roman" w:cs="Times New Roman"/>
          <w:bCs/>
          <w:color w:val="00000A"/>
          <w:sz w:val="28"/>
          <w:szCs w:val="28"/>
          <w:lang w:eastAsia="ru-RU"/>
        </w:rPr>
        <w:t xml:space="preserve">административных процедур (действий) при предоставлении муниципальной услуги </w:t>
      </w:r>
      <w:r w:rsidRPr="00C60A49">
        <w:rPr>
          <w:rFonts w:ascii="Times New Roman" w:eastAsia="Times New Roman" w:hAnsi="Times New Roman" w:cs="Times New Roman"/>
          <w:color w:val="000000"/>
          <w:sz w:val="28"/>
          <w:szCs w:val="28"/>
          <w:lang w:eastAsia="ru-RU"/>
        </w:rPr>
        <w:t xml:space="preserve">в </w:t>
      </w:r>
      <w:r w:rsidRPr="00C60A49">
        <w:rPr>
          <w:rFonts w:ascii="Times New Roman" w:eastAsia="Times New Roman" w:hAnsi="Times New Roman" w:cs="Times New Roman"/>
          <w:sz w:val="28"/>
          <w:szCs w:val="28"/>
          <w:lang w:eastAsia="ru-RU"/>
        </w:rPr>
        <w:t>Управление</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color w:val="00000A"/>
          <w:sz w:val="28"/>
          <w:szCs w:val="28"/>
          <w:lang w:eastAsia="ru-RU"/>
        </w:rPr>
        <w:t>3.2.1. П</w:t>
      </w:r>
      <w:r w:rsidRPr="00C60A49">
        <w:rPr>
          <w:rFonts w:ascii="Times New Roman" w:eastAsia="Times New Roman" w:hAnsi="Times New Roman" w:cs="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w:t>
      </w:r>
      <w:r w:rsidRPr="00C60A49">
        <w:rPr>
          <w:rFonts w:ascii="Times New Roman" w:eastAsia="Times New Roman" w:hAnsi="Times New Roman" w:cs="Times New Roman"/>
          <w:sz w:val="28"/>
          <w:szCs w:val="28"/>
          <w:lang w:eastAsia="ru-RU"/>
        </w:rPr>
        <w:t>обращение заявителя (представителя заявителя) в Управление.</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Заявление с прилагаемыми к нему документами вручается уполномоченному на принятие входящей корреспонденции сотруднику </w:t>
      </w:r>
      <w:r w:rsidRPr="00C60A49">
        <w:rPr>
          <w:rFonts w:ascii="Times New Roman" w:eastAsia="Times New Roman" w:hAnsi="Times New Roman" w:cs="Times New Roman"/>
          <w:sz w:val="28"/>
          <w:szCs w:val="28"/>
          <w:lang w:eastAsia="ru-RU"/>
        </w:rPr>
        <w:t xml:space="preserve">Управления </w:t>
      </w:r>
      <w:r w:rsidRPr="00C60A49">
        <w:rPr>
          <w:rFonts w:ascii="Times New Roman" w:eastAsia="Times New Roman" w:hAnsi="Times New Roman" w:cs="Times New Roman"/>
          <w:color w:val="000000"/>
          <w:sz w:val="28"/>
          <w:szCs w:val="28"/>
          <w:lang w:eastAsia="ru-RU"/>
        </w:rPr>
        <w:t>или направляется в адрес Управления заказным письмом с уведомлением о вручении.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Регистрация заявления осуществляется уполномоченным специалистом </w:t>
      </w:r>
      <w:r w:rsidRPr="00C60A49">
        <w:rPr>
          <w:rFonts w:ascii="Times New Roman" w:eastAsia="Times New Roman" w:hAnsi="Times New Roman" w:cs="Times New Roman"/>
          <w:sz w:val="28"/>
          <w:szCs w:val="28"/>
          <w:lang w:eastAsia="ru-RU"/>
        </w:rPr>
        <w:t xml:space="preserve">Управления </w:t>
      </w:r>
      <w:r w:rsidRPr="00C60A49">
        <w:rPr>
          <w:rFonts w:ascii="Times New Roman" w:eastAsia="Times New Roman" w:hAnsi="Times New Roman" w:cs="Times New Roman"/>
          <w:color w:val="000000"/>
          <w:sz w:val="28"/>
          <w:szCs w:val="28"/>
          <w:lang w:eastAsia="ru-RU"/>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Продолжительность административной процедуры по приему документов не может превышать 15 минут. </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Максимальный срок выполнения административной процедуры –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1 рабочий день.</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Ответственным должностным лицом по приему и регистрации поступивших документов является </w:t>
      </w:r>
      <w:r w:rsidRPr="00C60A49">
        <w:rPr>
          <w:rFonts w:ascii="Times New Roman" w:eastAsia="Times New Roman" w:hAnsi="Times New Roman" w:cs="Times New Roman"/>
          <w:sz w:val="28"/>
          <w:szCs w:val="28"/>
          <w:lang w:eastAsia="ru-RU"/>
        </w:rPr>
        <w:t xml:space="preserve">уполномоченный специалист </w:t>
      </w:r>
      <w:r w:rsidRPr="00C60A49">
        <w:rPr>
          <w:rFonts w:ascii="Times New Roman" w:eastAsia="Times New Roman" w:hAnsi="Times New Roman" w:cs="Times New Roman"/>
          <w:color w:val="000000"/>
          <w:spacing w:val="2"/>
          <w:sz w:val="28"/>
          <w:szCs w:val="28"/>
          <w:lang w:eastAsia="ru-RU"/>
        </w:rPr>
        <w:t>Управления</w:t>
      </w:r>
      <w:r w:rsidRPr="00C60A49">
        <w:rPr>
          <w:rFonts w:ascii="Times New Roman" w:eastAsia="Times New Roman" w:hAnsi="Times New Roman" w:cs="Times New Roman"/>
          <w:spacing w:val="2"/>
          <w:sz w:val="28"/>
          <w:szCs w:val="28"/>
          <w:lang w:eastAsia="ru-RU"/>
        </w:rPr>
        <w:t>.</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 xml:space="preserve">Критериями принятия решения о приеме (отказе в приеме) документов являются основания, указанные в </w:t>
      </w:r>
      <w:hyperlink r:id="rId18" w:anchor="P254" w:history="1">
        <w:r w:rsidRPr="00C60A49">
          <w:rPr>
            <w:rFonts w:ascii="Times New Roman" w:eastAsia="Calibri" w:hAnsi="Times New Roman" w:cs="Times New Roman"/>
            <w:sz w:val="28"/>
            <w:szCs w:val="28"/>
          </w:rPr>
          <w:t>пункте 2.</w:t>
        </w:r>
      </w:hyperlink>
      <w:r w:rsidRPr="00C60A49">
        <w:rPr>
          <w:rFonts w:ascii="Times New Roman" w:eastAsia="Times New Roman" w:hAnsi="Times New Roman" w:cs="Times New Roman"/>
          <w:sz w:val="28"/>
          <w:szCs w:val="28"/>
          <w:lang w:eastAsia="ru-RU"/>
        </w:rPr>
        <w:t>8 настоящего административного регламента.</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Сотрудник Управления проверяет заявление и представленные документы на соответствие установленным требованиям.</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Управление направляет уведомление заявителю о предварительном согласии на осуществление транспортного обслуживания населения на новом муниципальном маршруте, изменение схемы движения транспорта или внесение изменений в расписание движения по действующему муниципальному маршруту.</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 течение 10 дней после направления уведомления Управление организует работу по обследованию дорожных условий на муниципальном маршруте (при изменении расписания движения по действующему муниципальному маршруту – пассажиропотока).</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Результаты обследования маршрутов (при изменении расписания движения по действующему муниципальному маршруту – пассажиропотока) оформляются </w:t>
      </w:r>
      <w:hyperlink r:id="rId19" w:history="1">
        <w:r w:rsidRPr="00016027">
          <w:rPr>
            <w:rFonts w:ascii="Times New Roman" w:eastAsia="Calibri" w:hAnsi="Times New Roman" w:cs="Times New Roman"/>
            <w:sz w:val="28"/>
            <w:szCs w:val="28"/>
          </w:rPr>
          <w:t>актом</w:t>
        </w:r>
      </w:hyperlink>
      <w:r w:rsidRPr="00016027">
        <w:rPr>
          <w:rFonts w:ascii="Times New Roman" w:eastAsia="Times New Roman" w:hAnsi="Times New Roman" w:cs="Times New Roman"/>
          <w:sz w:val="28"/>
          <w:szCs w:val="28"/>
          <w:lang w:eastAsia="ru-RU"/>
        </w:rPr>
        <w:t xml:space="preserve"> обследования автобусного маршрута (актом обследования пассажиропотока) (далее – акт). В случае выявления недостатков в </w:t>
      </w:r>
      <w:hyperlink r:id="rId20" w:history="1">
        <w:r w:rsidRPr="00016027">
          <w:rPr>
            <w:rFonts w:ascii="Times New Roman" w:eastAsia="Calibri" w:hAnsi="Times New Roman" w:cs="Times New Roman"/>
            <w:sz w:val="28"/>
            <w:szCs w:val="28"/>
          </w:rPr>
          <w:t>приложении</w:t>
        </w:r>
      </w:hyperlink>
      <w:r w:rsidRPr="00C60A49">
        <w:rPr>
          <w:rFonts w:ascii="Times New Roman" w:eastAsia="Times New Roman" w:hAnsi="Times New Roman" w:cs="Times New Roman"/>
          <w:sz w:val="28"/>
          <w:szCs w:val="28"/>
          <w:lang w:eastAsia="ru-RU"/>
        </w:rPr>
        <w:t xml:space="preserve"> к акту указываются необходимые мероприятия, срок исполнения и ответственные исполнители.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Акт составляется в двух экземплярах, подписывается Управлением и ОГИБДД отдела МВД России по Минераловодскому городскому округу, участвующими в обследовании автобусных маршрутов. Копии акта с приложением направляются в дорожные, коммунальные и другие организации, в ведении которых находятся дороги, улицы, искусственные сооружения, железнодорожные переезды, для проведения неотложных мероприятий по устранению выявленных недостатков, а также заявителю.</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При установлении отсутствия оснований для отказа в предоставлении муниципальной услуги, предусмотренных пунктом 2.9 настоящего административного регламента, специалист Управления осуществляет подготовку постановления администрации округа об установлении </w:t>
      </w:r>
      <w:r w:rsidRPr="00C60A49">
        <w:rPr>
          <w:rFonts w:ascii="Times New Roman" w:eastAsia="Times New Roman" w:hAnsi="Times New Roman" w:cs="Times New Roman"/>
          <w:sz w:val="28"/>
          <w:szCs w:val="28"/>
        </w:rPr>
        <w:lastRenderedPageBreak/>
        <w:t>(изменении, отмене) муниципального маршрута регулярных перевозок и внесении изменений в реестр муниципальных маршрутов, которое подписывается главой администрации округа.</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Управления осуществляет подготовку решения администрации округа об отказе в предоставлении муниципальной услуги с указанием причин отказа, которое подписывается первым заместителем главы администрации округа, курирующим работу Управления.</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Утвержденное решение передается специалисту Управления, ответственному за направление документов заявителю.</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Продолжительность административной процедуры – 41 календарный день. </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Максимальный срок выполнения административной процедуры –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41 календарный день.</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Ответственными должностными лицами, по </w:t>
      </w:r>
      <w:r w:rsidRPr="00C60A49">
        <w:rPr>
          <w:rFonts w:ascii="Times New Roman" w:eastAsia="Times New Roman" w:hAnsi="Times New Roman" w:cs="Times New Roman"/>
          <w:sz w:val="28"/>
          <w:szCs w:val="28"/>
          <w:lang w:eastAsia="ru-RU"/>
        </w:rPr>
        <w:t>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C60A49">
        <w:rPr>
          <w:rFonts w:ascii="Times New Roman" w:eastAsia="Times New Roman" w:hAnsi="Times New Roman" w:cs="Times New Roman"/>
          <w:spacing w:val="2"/>
          <w:sz w:val="28"/>
          <w:szCs w:val="28"/>
          <w:lang w:eastAsia="ru-RU"/>
        </w:rPr>
        <w:t xml:space="preserve"> являются </w:t>
      </w:r>
      <w:r w:rsidRPr="00C60A49">
        <w:rPr>
          <w:rFonts w:ascii="Times New Roman" w:eastAsia="Times New Roman" w:hAnsi="Times New Roman" w:cs="Times New Roman"/>
          <w:sz w:val="28"/>
          <w:szCs w:val="28"/>
          <w:lang w:eastAsia="ru-RU"/>
        </w:rPr>
        <w:t>специалисты Управления</w:t>
      </w:r>
      <w:r w:rsidRPr="00C60A49">
        <w:rPr>
          <w:rFonts w:ascii="Times New Roman" w:eastAsia="Times New Roman" w:hAnsi="Times New Roman" w:cs="Times New Roman"/>
          <w:spacing w:val="2"/>
          <w:sz w:val="28"/>
          <w:szCs w:val="28"/>
          <w:lang w:eastAsia="ru-RU"/>
        </w:rPr>
        <w:t>.</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Критериями принятия решения являются основания, указанные в </w:t>
      </w:r>
      <w:hyperlink r:id="rId21" w:anchor="P254" w:history="1">
        <w:r w:rsidRPr="00016027">
          <w:rPr>
            <w:rFonts w:ascii="Times New Roman" w:eastAsia="Calibri" w:hAnsi="Times New Roman" w:cs="Times New Roman"/>
            <w:sz w:val="28"/>
            <w:szCs w:val="28"/>
          </w:rPr>
          <w:t>пункте 2.</w:t>
        </w:r>
      </w:hyperlink>
      <w:r w:rsidRPr="00C60A49">
        <w:rPr>
          <w:rFonts w:ascii="Times New Roman" w:eastAsia="Times New Roman" w:hAnsi="Times New Roman" w:cs="Times New Roman"/>
          <w:sz w:val="28"/>
          <w:szCs w:val="28"/>
          <w:lang w:eastAsia="ru-RU"/>
        </w:rPr>
        <w:t>9 настоящего административного регламента.</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принятого решения администрации округа.</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3.2.3.</w:t>
      </w:r>
      <w:r w:rsidRPr="00C60A49">
        <w:rPr>
          <w:rFonts w:ascii="Times New Roman" w:eastAsia="Times New Roman" w:hAnsi="Times New Roman" w:cs="Times New Roman"/>
          <w:spacing w:val="2"/>
          <w:sz w:val="28"/>
          <w:szCs w:val="28"/>
          <w:lang w:eastAsia="ru-RU"/>
        </w:rPr>
        <w:t xml:space="preserve"> Выдача заявителю результата предоставления муниципальной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16" w:name="sub_138"/>
      <w:bookmarkEnd w:id="15"/>
      <w:r w:rsidRPr="00C60A49">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60A49" w:rsidRPr="00C60A49" w:rsidRDefault="00C60A49" w:rsidP="00C60A4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Для получения результата муниципальной услуги лично заявитель (представитель заявителя) обращается в Управление</w:t>
      </w:r>
      <w:r w:rsidRPr="00C60A49">
        <w:rPr>
          <w:rFonts w:ascii="Times New Roman" w:eastAsia="Times New Roman" w:hAnsi="Times New Roman" w:cs="Times New Roman"/>
          <w:i/>
          <w:color w:val="000000"/>
          <w:sz w:val="28"/>
          <w:szCs w:val="28"/>
          <w:lang w:eastAsia="ru-RU"/>
        </w:rPr>
        <w:t>,</w:t>
      </w:r>
      <w:r w:rsidRPr="00C60A49">
        <w:rPr>
          <w:rFonts w:ascii="Times New Roman" w:eastAsia="Times New Roman" w:hAnsi="Times New Roman" w:cs="Times New Roman"/>
          <w:color w:val="000000"/>
          <w:sz w:val="28"/>
          <w:szCs w:val="28"/>
          <w:lang w:eastAsia="ru-RU"/>
        </w:rPr>
        <w:t xml:space="preserve"> в рабочее время, согласно графику его работы, в день выдачи результата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сопровождается соответствующим реестром передачи.</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Продолжительность административной процедуры – 3 календарных дня. </w:t>
      </w:r>
    </w:p>
    <w:p w:rsidR="00C60A49" w:rsidRPr="00C60A49" w:rsidRDefault="00C60A49" w:rsidP="00C60A4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Максимальный срок выполнения административной процедуры –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lastRenderedPageBreak/>
        <w:t>3 календарных дня.</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C60A49">
        <w:rPr>
          <w:rFonts w:ascii="Times New Roman" w:eastAsia="Times New Roman" w:hAnsi="Times New Roman" w:cs="Times New Roman"/>
          <w:sz w:val="28"/>
          <w:szCs w:val="28"/>
          <w:lang w:eastAsia="ru-RU"/>
        </w:rPr>
        <w:t>специалист Управления.</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Критерием принятия решения о </w:t>
      </w:r>
      <w:r w:rsidRPr="00C60A49">
        <w:rPr>
          <w:rFonts w:ascii="Times New Roman" w:eastAsia="Times New Roman" w:hAnsi="Times New Roman" w:cs="Times New Roman"/>
          <w:spacing w:val="2"/>
          <w:sz w:val="28"/>
          <w:szCs w:val="28"/>
          <w:lang w:eastAsia="ru-RU"/>
        </w:rPr>
        <w:t xml:space="preserve">выдаче заявителю результата предоставления муниципальной услуги </w:t>
      </w:r>
      <w:r w:rsidRPr="00C60A49">
        <w:rPr>
          <w:rFonts w:ascii="Times New Roman" w:eastAsia="Times New Roman" w:hAnsi="Times New Roman" w:cs="Times New Roman"/>
          <w:sz w:val="28"/>
          <w:szCs w:val="28"/>
          <w:lang w:eastAsia="ru-RU"/>
        </w:rPr>
        <w:t>является удостоверение личности заявителя.</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Результатом административной процедуры является </w:t>
      </w:r>
      <w:r w:rsidRPr="00C60A49">
        <w:rPr>
          <w:rFonts w:ascii="Times New Roman" w:eastAsia="Times New Roman" w:hAnsi="Times New Roman" w:cs="Times New Roman"/>
          <w:spacing w:val="2"/>
          <w:sz w:val="28"/>
          <w:szCs w:val="28"/>
          <w:lang w:eastAsia="ru-RU"/>
        </w:rPr>
        <w:t>выдача заявителю результата предоставления муниципальной услуги</w:t>
      </w:r>
      <w:r w:rsidRPr="00C60A49">
        <w:rPr>
          <w:rFonts w:ascii="Times New Roman" w:eastAsia="Times New Roman" w:hAnsi="Times New Roman" w:cs="Times New Roman"/>
          <w:sz w:val="28"/>
          <w:szCs w:val="28"/>
          <w:lang w:eastAsia="ru-RU"/>
        </w:rPr>
        <w:t>.</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Способ фиксации результата выполнения административной процедуры – удостоверение заявителем факта получения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1"/>
      <w:bookmarkEnd w:id="16"/>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sz w:val="28"/>
          <w:szCs w:val="28"/>
          <w:lang w:eastAsia="ru-RU"/>
        </w:rPr>
        <w:t>3.3. П</w:t>
      </w:r>
      <w:r w:rsidRPr="00C60A49">
        <w:rPr>
          <w:rFonts w:ascii="Times New Roman" w:eastAsia="Times New Roman" w:hAnsi="Times New Roman" w:cs="Times New Roman"/>
          <w:bCs/>
          <w:color w:val="00000A"/>
          <w:sz w:val="28"/>
          <w:szCs w:val="28"/>
          <w:lang w:eastAsia="ru-RU"/>
        </w:rPr>
        <w:t>еречень административных процедур (действий) при предоставлении муниципальной услуги в МФЦ:</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lang w:eastAsia="ru-RU"/>
        </w:rPr>
      </w:pPr>
      <w:r w:rsidRPr="00C60A49">
        <w:rPr>
          <w:rFonts w:ascii="Times New Roman" w:eastAsia="Times New Roman" w:hAnsi="Times New Roman" w:cs="Times New Roman"/>
          <w:sz w:val="28"/>
          <w:szCs w:val="28"/>
          <w:lang w:eastAsia="ru-RU"/>
        </w:rPr>
        <w:t xml:space="preserve">3.4. Описание </w:t>
      </w:r>
      <w:r w:rsidRPr="00C60A49">
        <w:rPr>
          <w:rFonts w:ascii="Times New Roman" w:eastAsia="Times New Roman" w:hAnsi="Times New Roman" w:cs="Times New Roman"/>
          <w:bCs/>
          <w:color w:val="00000A"/>
          <w:sz w:val="28"/>
          <w:szCs w:val="28"/>
          <w:lang w:eastAsia="ru-RU"/>
        </w:rPr>
        <w:t>административных процедур (действий) при предоставлении муниципальной услуги в МФЦ</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bCs/>
          <w:color w:val="00000A"/>
          <w:sz w:val="28"/>
          <w:szCs w:val="28"/>
          <w:lang w:eastAsia="ru-RU"/>
        </w:rPr>
        <w:t>3.4.1. И</w:t>
      </w:r>
      <w:r w:rsidRPr="00C60A49">
        <w:rPr>
          <w:rFonts w:ascii="Times New Roman" w:eastAsia="Times New Roman" w:hAnsi="Times New Roman" w:cs="Times New Roman"/>
          <w:spacing w:val="2"/>
          <w:sz w:val="28"/>
          <w:szCs w:val="28"/>
          <w:lang w:eastAsia="ru-RU"/>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(законного представителя) в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i/>
          <w:spacing w:val="2"/>
          <w:sz w:val="28"/>
          <w:szCs w:val="28"/>
          <w:lang w:eastAsia="ru-RU"/>
        </w:rPr>
        <w:t>.</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Информирование о порядке предоставления услуги осуществляется в день обращения заявителя </w:t>
      </w:r>
      <w:r w:rsidRPr="00C60A49">
        <w:rPr>
          <w:rFonts w:ascii="Times New Roman" w:eastAsia="Times New Roman" w:hAnsi="Times New Roman" w:cs="Times New Roman"/>
          <w:sz w:val="28"/>
          <w:szCs w:val="28"/>
          <w:lang w:eastAsia="ru-RU"/>
        </w:rPr>
        <w:t xml:space="preserve">(законного представителя) </w:t>
      </w:r>
      <w:r w:rsidRPr="00C60A49">
        <w:rPr>
          <w:rFonts w:ascii="Times New Roman" w:eastAsia="Times New Roman" w:hAnsi="Times New Roman" w:cs="Times New Roman"/>
          <w:spacing w:val="2"/>
          <w:sz w:val="28"/>
          <w:szCs w:val="28"/>
          <w:lang w:eastAsia="ru-RU"/>
        </w:rPr>
        <w:t>в порядке очереди: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по телефону;</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по предварительной записи;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по письменным обращениям;</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color w:val="000000"/>
          <w:sz w:val="28"/>
          <w:szCs w:val="28"/>
          <w:lang w:eastAsia="ru-RU"/>
        </w:rPr>
        <w:lastRenderedPageBreak/>
        <w:t>- посредством электронной почты</w:t>
      </w:r>
      <w:r w:rsidRPr="00C60A49">
        <w:rPr>
          <w:rFonts w:ascii="Times New Roman" w:eastAsia="Times New Roman" w:hAnsi="Times New Roman" w:cs="Times New Roman"/>
          <w:spacing w:val="2"/>
          <w:sz w:val="28"/>
          <w:szCs w:val="28"/>
          <w:lang w:eastAsia="ru-RU"/>
        </w:rPr>
        <w:t xml:space="preserve">. </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color w:val="000000"/>
          <w:sz w:val="28"/>
          <w:szCs w:val="28"/>
          <w:lang w:eastAsia="ru-RU"/>
        </w:rPr>
        <w:t>Общий максимальный срок</w:t>
      </w:r>
      <w:r w:rsidRPr="00C60A49">
        <w:rPr>
          <w:rFonts w:ascii="Times New Roman" w:eastAsia="Times New Roman" w:hAnsi="Times New Roman" w:cs="Times New Roman"/>
          <w:spacing w:val="2"/>
          <w:sz w:val="28"/>
          <w:szCs w:val="28"/>
          <w:lang w:eastAsia="ru-RU"/>
        </w:rPr>
        <w:t xml:space="preserve"> информирования не может превышать </w:t>
      </w:r>
      <w:r>
        <w:rPr>
          <w:rFonts w:ascii="Times New Roman" w:eastAsia="Times New Roman" w:hAnsi="Times New Roman" w:cs="Times New Roman"/>
          <w:spacing w:val="2"/>
          <w:sz w:val="28"/>
          <w:szCs w:val="28"/>
          <w:lang w:eastAsia="ru-RU"/>
        </w:rPr>
        <w:t xml:space="preserve">         </w:t>
      </w:r>
      <w:r w:rsidRPr="00C60A49">
        <w:rPr>
          <w:rFonts w:ascii="Times New Roman" w:eastAsia="Times New Roman" w:hAnsi="Times New Roman" w:cs="Times New Roman"/>
          <w:spacing w:val="2"/>
          <w:sz w:val="28"/>
          <w:szCs w:val="28"/>
          <w:lang w:eastAsia="ru-RU"/>
        </w:rPr>
        <w:t>10 минут.</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pacing w:val="2"/>
          <w:sz w:val="28"/>
          <w:szCs w:val="28"/>
          <w:lang w:eastAsia="ru-RU"/>
        </w:rPr>
        <w:t xml:space="preserve">Специалист отдела по работе с заявителями, осуществляющий информирование выясняет жизненную ситуацию заявителя </w:t>
      </w:r>
      <w:r w:rsidRPr="00C60A49">
        <w:rPr>
          <w:rFonts w:ascii="Times New Roman" w:eastAsia="Times New Roman" w:hAnsi="Times New Roman" w:cs="Times New Roman"/>
          <w:sz w:val="28"/>
          <w:szCs w:val="28"/>
          <w:lang w:eastAsia="ru-RU"/>
        </w:rPr>
        <w:t>(законного представителя) и производит информирование.</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Критерии принятия решения отсутствуют. </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8"/>
          <w:szCs w:val="28"/>
          <w:lang w:eastAsia="ru-RU"/>
        </w:rPr>
      </w:pPr>
      <w:r w:rsidRPr="00C60A49">
        <w:rPr>
          <w:rFonts w:ascii="Times New Roman" w:eastAsia="Times New Roman" w:hAnsi="Times New Roman" w:cs="Times New Roman"/>
          <w:sz w:val="28"/>
          <w:szCs w:val="28"/>
          <w:lang w:eastAsia="ru-RU"/>
        </w:rPr>
        <w:t>Результатом административной процедуры является выдача</w:t>
      </w:r>
      <w:r w:rsidRPr="00C60A49">
        <w:rPr>
          <w:rFonts w:ascii="Times New Roman" w:eastAsia="Times New Roman" w:hAnsi="Times New Roman" w:cs="Times New Roman"/>
          <w:color w:val="000000"/>
          <w:sz w:val="28"/>
          <w:szCs w:val="28"/>
          <w:lang w:eastAsia="ru-RU"/>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p>
    <w:p w:rsidR="00C60A49" w:rsidRPr="00C60A49" w:rsidRDefault="00C60A49" w:rsidP="00C60A49">
      <w:pPr>
        <w:widowControl w:val="0"/>
        <w:tabs>
          <w:tab w:val="left" w:pos="35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МФЦ посредством электронной почты, в адрес заявителя направляется ответ в срок не позднее 30 календарных дней с момента поступления обращения.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bCs/>
          <w:color w:val="00000A"/>
          <w:sz w:val="28"/>
          <w:szCs w:val="28"/>
          <w:lang w:eastAsia="ru-RU"/>
        </w:rPr>
        <w:t xml:space="preserve">3.4.2. </w:t>
      </w:r>
      <w:r w:rsidRPr="00C60A49">
        <w:rPr>
          <w:rFonts w:ascii="Times New Roman" w:eastAsia="Times New Roman" w:hAnsi="Times New Roman" w:cs="Times New Roman"/>
          <w:spacing w:val="2"/>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color w:val="000000"/>
          <w:sz w:val="28"/>
          <w:szCs w:val="28"/>
          <w:lang w:eastAsia="ru-RU"/>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sidRPr="00C60A49">
        <w:rPr>
          <w:rFonts w:ascii="Times New Roman" w:eastAsia="Times New Roman" w:hAnsi="Times New Roman" w:cs="Times New Roman"/>
          <w:spacing w:val="2"/>
          <w:sz w:val="28"/>
          <w:szCs w:val="28"/>
          <w:lang w:eastAsia="ru-RU"/>
        </w:rPr>
        <w:t>.</w:t>
      </w:r>
    </w:p>
    <w:p w:rsidR="00C60A49" w:rsidRPr="00C60A49" w:rsidRDefault="00C60A49" w:rsidP="00C60A49">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Содержание каждого административного действия, входящего в состав административной процедуры:</w:t>
      </w:r>
    </w:p>
    <w:p w:rsidR="00C60A49" w:rsidRPr="00C60A49" w:rsidRDefault="00C60A49" w:rsidP="00C60A49">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установление личности гражданина на основании документов, удостоверяющих личность;</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осуществление оформления заявления или проверка правильности оформления заявления;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формирование пакета документов и передача его в контрольно-аналитическую службу МФЦ.</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Общий максимальный срок приема документов от заявителя (</w:t>
      </w:r>
      <w:r w:rsidRPr="00C60A49">
        <w:rPr>
          <w:rFonts w:ascii="Times New Roman" w:eastAsia="Times New Roman" w:hAnsi="Times New Roman" w:cs="Times New Roman"/>
          <w:sz w:val="28"/>
          <w:szCs w:val="28"/>
          <w:lang w:eastAsia="ru-RU"/>
        </w:rPr>
        <w:t>законного представителя</w:t>
      </w:r>
      <w:r w:rsidRPr="00C60A49">
        <w:rPr>
          <w:rFonts w:ascii="Times New Roman" w:eastAsia="Times New Roman" w:hAnsi="Times New Roman" w:cs="Times New Roman"/>
          <w:color w:val="000000"/>
          <w:sz w:val="28"/>
          <w:szCs w:val="28"/>
          <w:lang w:eastAsia="ru-RU"/>
        </w:rPr>
        <w:t>) не должен превышать 30 минут.</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spacing w:val="2"/>
          <w:sz w:val="28"/>
          <w:szCs w:val="28"/>
          <w:lang w:eastAsia="ru-RU"/>
        </w:rPr>
        <w:t xml:space="preserve">Ответственным за приём документов от заявителя </w:t>
      </w:r>
      <w:r w:rsidRPr="00C60A49">
        <w:rPr>
          <w:rFonts w:ascii="Times New Roman" w:eastAsia="Times New Roman" w:hAnsi="Times New Roman" w:cs="Times New Roman"/>
          <w:color w:val="000000"/>
          <w:sz w:val="28"/>
          <w:szCs w:val="28"/>
          <w:lang w:eastAsia="ru-RU"/>
        </w:rPr>
        <w:t>(</w:t>
      </w:r>
      <w:r w:rsidRPr="00C60A49">
        <w:rPr>
          <w:rFonts w:ascii="Times New Roman" w:eastAsia="Times New Roman" w:hAnsi="Times New Roman" w:cs="Times New Roman"/>
          <w:sz w:val="28"/>
          <w:szCs w:val="28"/>
          <w:lang w:eastAsia="ru-RU"/>
        </w:rPr>
        <w:t>законного представителя</w:t>
      </w:r>
      <w:r w:rsidRPr="00C60A49">
        <w:rPr>
          <w:rFonts w:ascii="Times New Roman" w:eastAsia="Times New Roman" w:hAnsi="Times New Roman" w:cs="Times New Roman"/>
          <w:color w:val="000000"/>
          <w:sz w:val="28"/>
          <w:szCs w:val="28"/>
          <w:lang w:eastAsia="ru-RU"/>
        </w:rPr>
        <w:t>) является с</w:t>
      </w:r>
      <w:r w:rsidRPr="00C60A49">
        <w:rPr>
          <w:rFonts w:ascii="Times New Roman" w:eastAsia="Times New Roman" w:hAnsi="Times New Roman" w:cs="Times New Roman"/>
          <w:spacing w:val="2"/>
          <w:sz w:val="28"/>
          <w:szCs w:val="28"/>
          <w:lang w:eastAsia="ru-RU"/>
        </w:rPr>
        <w:t>пециалист отдела по работе с заявителями МФЦ</w:t>
      </w:r>
      <w:r w:rsidRPr="00C60A49">
        <w:rPr>
          <w:rFonts w:ascii="Times New Roman" w:eastAsia="Times New Roman" w:hAnsi="Times New Roman" w:cs="Times New Roman"/>
          <w:color w:val="000000"/>
          <w:sz w:val="28"/>
          <w:szCs w:val="28"/>
          <w:lang w:eastAsia="ru-RU"/>
        </w:rPr>
        <w:t>.</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Критериями принятия решения о приеме (отказе в приеме) документов являются основания, указанные в </w:t>
      </w:r>
      <w:hyperlink r:id="rId22" w:anchor="P254" w:history="1">
        <w:r w:rsidRPr="00C60A49">
          <w:rPr>
            <w:rFonts w:ascii="Times New Roman" w:eastAsia="Calibri" w:hAnsi="Times New Roman" w:cs="Times New Roman"/>
            <w:sz w:val="28"/>
            <w:szCs w:val="28"/>
            <w:u w:val="single"/>
          </w:rPr>
          <w:t>пункте 2.</w:t>
        </w:r>
      </w:hyperlink>
      <w:r w:rsidRPr="00C60A49">
        <w:rPr>
          <w:rFonts w:ascii="Times New Roman" w:eastAsia="Times New Roman" w:hAnsi="Times New Roman" w:cs="Times New Roman"/>
          <w:sz w:val="28"/>
          <w:szCs w:val="28"/>
          <w:lang w:eastAsia="ru-RU"/>
        </w:rPr>
        <w:t>8 настоящего административного регламента.</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Результатом административной процедуры является: </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color w:val="000000"/>
          <w:sz w:val="28"/>
          <w:szCs w:val="28"/>
          <w:lang w:eastAsia="ru-RU"/>
        </w:rPr>
        <w:t>- регистрация заявления.</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lastRenderedPageBreak/>
        <w:t xml:space="preserve">Способом фиксации результата административной процедуры является </w:t>
      </w:r>
      <w:r w:rsidRPr="00C60A49">
        <w:rPr>
          <w:rFonts w:ascii="Times New Roman" w:eastAsia="Times New Roman" w:hAnsi="Times New Roman" w:cs="Times New Roman"/>
          <w:color w:val="000000"/>
          <w:sz w:val="28"/>
          <w:szCs w:val="28"/>
          <w:lang w:eastAsia="ru-RU"/>
        </w:rPr>
        <w:t xml:space="preserve">внесение данных о приёме запроса и документов в информационную систему </w:t>
      </w:r>
      <w:r w:rsidRPr="00C60A49">
        <w:rPr>
          <w:rFonts w:ascii="Times New Roman" w:eastAsia="Times New Roman" w:hAnsi="Times New Roman" w:cs="Times New Roman"/>
          <w:spacing w:val="2"/>
          <w:sz w:val="28"/>
          <w:szCs w:val="28"/>
          <w:lang w:eastAsia="ru-RU"/>
        </w:rPr>
        <w:t>М</w:t>
      </w:r>
      <w:r w:rsidRPr="00C60A49">
        <w:rPr>
          <w:rFonts w:ascii="Times New Roman" w:eastAsia="Times New Roman" w:hAnsi="Times New Roman" w:cs="Times New Roman"/>
          <w:caps/>
          <w:spacing w:val="2"/>
          <w:sz w:val="28"/>
          <w:szCs w:val="28"/>
          <w:lang w:eastAsia="ru-RU"/>
        </w:rPr>
        <w:t>ФЦ</w:t>
      </w:r>
      <w:r w:rsidRPr="00C60A49">
        <w:rPr>
          <w:rFonts w:ascii="Times New Roman" w:eastAsia="Times New Roman" w:hAnsi="Times New Roman" w:cs="Times New Roman"/>
          <w:spacing w:val="2"/>
          <w:sz w:val="28"/>
          <w:szCs w:val="28"/>
          <w:lang w:eastAsia="ru-RU"/>
        </w:rPr>
        <w:t xml:space="preserve"> и передача дела в </w:t>
      </w:r>
      <w:r w:rsidRPr="00C60A49">
        <w:rPr>
          <w:rFonts w:ascii="Times New Roman" w:eastAsia="Times New Roman" w:hAnsi="Times New Roman" w:cs="Times New Roman"/>
          <w:color w:val="000000"/>
          <w:sz w:val="28"/>
          <w:szCs w:val="28"/>
          <w:lang w:eastAsia="ru-RU"/>
        </w:rPr>
        <w:t>контрольно-аналитический сектор обработки документов.</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bCs/>
          <w:color w:val="00000A"/>
          <w:sz w:val="28"/>
          <w:szCs w:val="28"/>
          <w:lang w:eastAsia="ru-RU"/>
        </w:rPr>
        <w:t xml:space="preserve">3.4.3. </w:t>
      </w:r>
      <w:r w:rsidRPr="00C60A49">
        <w:rPr>
          <w:rFonts w:ascii="Times New Roman" w:eastAsia="Times New Roman" w:hAnsi="Times New Roman" w:cs="Times New Roman"/>
          <w:spacing w:val="2"/>
          <w:sz w:val="28"/>
          <w:szCs w:val="28"/>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Организация работы по формированию межведомственных запросов в адрес органов и организаций, участвующих в предоставлении услуги, осуществляется не позднее дня, следующего за днем поступления документов.</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color w:val="000000"/>
          <w:sz w:val="28"/>
          <w:szCs w:val="28"/>
          <w:lang w:eastAsia="ru-RU"/>
        </w:rPr>
        <w:t>Срок получения документов в рамках межведомственного взаимодействия не должен превышать 5 рабочих дней.</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color w:val="000000"/>
          <w:sz w:val="28"/>
          <w:szCs w:val="28"/>
          <w:lang w:eastAsia="ru-RU"/>
        </w:rPr>
        <w:t>Ответственным за комплектование документов в рамках межведомственного взаимодействия является специалист контрольно-аналитического сектора обработки документов</w:t>
      </w:r>
      <w:r w:rsidRPr="00C60A49">
        <w:rPr>
          <w:rFonts w:ascii="Times New Roman" w:eastAsia="Times New Roman" w:hAnsi="Times New Roman" w:cs="Times New Roman"/>
          <w:i/>
          <w:spacing w:val="2"/>
          <w:sz w:val="28"/>
          <w:szCs w:val="28"/>
          <w:lang w:eastAsia="ru-RU"/>
        </w:rPr>
        <w:t>.</w:t>
      </w:r>
    </w:p>
    <w:p w:rsidR="00C60A49" w:rsidRPr="00C60A49" w:rsidRDefault="00C60A49" w:rsidP="00C60A4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Критериями принятия решения о </w:t>
      </w:r>
      <w:r w:rsidRPr="00C60A49">
        <w:rPr>
          <w:rFonts w:ascii="Times New Roman" w:eastAsia="Times New Roman" w:hAnsi="Times New Roman" w:cs="Times New Roman"/>
          <w:spacing w:val="2"/>
          <w:sz w:val="28"/>
          <w:szCs w:val="28"/>
          <w:lang w:eastAsia="ru-RU"/>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C60A49">
        <w:rPr>
          <w:rFonts w:ascii="Times New Roman" w:eastAsia="Times New Roman" w:hAnsi="Times New Roman" w:cs="Times New Roman"/>
          <w:sz w:val="28"/>
          <w:szCs w:val="28"/>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C60A49">
        <w:rPr>
          <w:rFonts w:ascii="Times New Roman" w:eastAsia="Times New Roman" w:hAnsi="Times New Roman" w:cs="Times New Roman"/>
          <w:sz w:val="28"/>
          <w:szCs w:val="28"/>
          <w:lang w:eastAsia="ru-RU"/>
        </w:rPr>
        <w:t>.</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spacing w:val="2"/>
          <w:sz w:val="28"/>
          <w:szCs w:val="28"/>
          <w:lang w:eastAsia="ru-RU"/>
        </w:rPr>
        <w:t xml:space="preserve">Способом фиксации результата выполнения административной процедуры является распечатка на бумаге полученного ответа на межведомственный запрос, который </w:t>
      </w:r>
      <w:r w:rsidRPr="00C60A49">
        <w:rPr>
          <w:rFonts w:ascii="Times New Roman" w:eastAsia="Times New Roman" w:hAnsi="Times New Roman" w:cs="Times New Roman"/>
          <w:color w:val="000000"/>
          <w:sz w:val="28"/>
          <w:szCs w:val="28"/>
          <w:lang w:eastAsia="ru-RU"/>
        </w:rPr>
        <w:t xml:space="preserve">специалист контрольно-аналитического сектора обработки документов заверяет своей подписью и штампом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 и приобщение документа к сформированному делу</w:t>
      </w:r>
      <w:r w:rsidRPr="00C60A49">
        <w:rPr>
          <w:rFonts w:ascii="Times New Roman" w:eastAsia="Times New Roman" w:hAnsi="Times New Roman" w:cs="Times New Roman"/>
          <w:i/>
          <w:spacing w:val="2"/>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highlight w:val="yellow"/>
          <w:lang w:eastAsia="ru-RU"/>
        </w:rPr>
      </w:pPr>
      <w:r w:rsidRPr="00C60A49">
        <w:rPr>
          <w:rFonts w:ascii="Times New Roman" w:eastAsia="Times New Roman" w:hAnsi="Times New Roman" w:cs="Times New Roman"/>
          <w:bCs/>
          <w:color w:val="00000A"/>
          <w:sz w:val="28"/>
          <w:szCs w:val="28"/>
          <w:lang w:eastAsia="ru-RU"/>
        </w:rPr>
        <w:t xml:space="preserve">3.4.4. </w:t>
      </w:r>
      <w:r w:rsidRPr="00C60A49">
        <w:rPr>
          <w:rFonts w:ascii="Times New Roman" w:eastAsia="Times New Roman" w:hAnsi="Times New Roman" w:cs="Times New Roman"/>
          <w:spacing w:val="2"/>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pacing w:val="2"/>
          <w:sz w:val="28"/>
          <w:szCs w:val="28"/>
          <w:lang w:eastAsia="ru-RU"/>
        </w:rPr>
        <w:t xml:space="preserve">Основанием для начала административной процедуры является </w:t>
      </w:r>
      <w:r w:rsidRPr="00C60A49">
        <w:rPr>
          <w:rFonts w:ascii="Times New Roman" w:eastAsia="Times New Roman" w:hAnsi="Times New Roman" w:cs="Times New Roman"/>
          <w:color w:val="000000"/>
          <w:sz w:val="28"/>
          <w:szCs w:val="28"/>
          <w:lang w:eastAsia="ru-RU"/>
        </w:rPr>
        <w:lastRenderedPageBreak/>
        <w:t xml:space="preserve">поступление результата предоставления услуги из Управления в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 xml:space="preserve"> в бумажном виде или в электронной форме, подписанные цифровой подписью, не позднее дня, предшествующего дню окончания предоставления услуги</w:t>
      </w:r>
      <w:r w:rsidRPr="00C60A49">
        <w:rPr>
          <w:rFonts w:ascii="Times New Roman" w:eastAsia="Times New Roman" w:hAnsi="Times New Roman" w:cs="Times New Roman"/>
          <w:spacing w:val="2"/>
          <w:sz w:val="28"/>
          <w:szCs w:val="28"/>
          <w:lang w:eastAsia="ru-RU"/>
        </w:rPr>
        <w:t>.</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Содержание каждого административного действия, входящего в состав административной процедуры: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 проверка наличия передаваемых в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 xml:space="preserve"> документов;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отметка в реестре о принятии результата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 передача принятых документов на выдачу;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xml:space="preserve">- 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установление личности заявителя, наличие соответствующих полномочий на получение документов;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ознакомление заявителя (законного представителя) с перечнем и содержанием выдаваемых документов;</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выдача результата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 передача результата предоставления услуги по реестру в Управление</w:t>
      </w:r>
      <w:r w:rsidRPr="00C60A49">
        <w:rPr>
          <w:rFonts w:ascii="Times New Roman" w:eastAsia="Times New Roman" w:hAnsi="Times New Roman" w:cs="Times New Roman"/>
          <w:i/>
          <w:color w:val="000000"/>
          <w:sz w:val="28"/>
          <w:szCs w:val="28"/>
          <w:lang w:eastAsia="ru-RU"/>
        </w:rPr>
        <w:t>,</w:t>
      </w:r>
      <w:r w:rsidRPr="00C60A49">
        <w:rPr>
          <w:rFonts w:ascii="Times New Roman" w:eastAsia="Times New Roman" w:hAnsi="Times New Roman" w:cs="Times New Roman"/>
          <w:color w:val="000000"/>
          <w:sz w:val="28"/>
          <w:szCs w:val="28"/>
          <w:lang w:eastAsia="ru-RU"/>
        </w:rPr>
        <w:t xml:space="preserve"> в случае неявки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color w:val="000000"/>
          <w:sz w:val="28"/>
          <w:szCs w:val="28"/>
          <w:lang w:eastAsia="ru-RU"/>
        </w:rPr>
        <w:t xml:space="preserve">Специалист контрольно-аналитического сектора обработки документов является ответственным за проверку наличия передаваемых в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 xml:space="preserve"> документов, передачу принятых документов на выдачу и передачу результата предоставления муниципальной услуги по реестру в Управление</w:t>
      </w:r>
      <w:r w:rsidRPr="00C60A49">
        <w:rPr>
          <w:rFonts w:ascii="Times New Roman" w:eastAsia="Times New Roman" w:hAnsi="Times New Roman" w:cs="Times New Roman"/>
          <w:i/>
          <w:color w:val="000000"/>
          <w:sz w:val="28"/>
          <w:szCs w:val="28"/>
          <w:lang w:eastAsia="ru-RU"/>
        </w:rPr>
        <w:t>,</w:t>
      </w:r>
      <w:r w:rsidRPr="00C60A49">
        <w:rPr>
          <w:rFonts w:ascii="Times New Roman" w:eastAsia="Times New Roman" w:hAnsi="Times New Roman" w:cs="Times New Roman"/>
          <w:color w:val="000000"/>
          <w:sz w:val="28"/>
          <w:szCs w:val="28"/>
          <w:lang w:eastAsia="ru-RU"/>
        </w:rPr>
        <w:t xml:space="preserve"> в случае неявки заявителя. </w:t>
      </w:r>
      <w:r w:rsidRPr="00C60A49">
        <w:rPr>
          <w:rFonts w:ascii="Times New Roman" w:eastAsia="Times New Roman" w:hAnsi="Times New Roman" w:cs="Times New Roman"/>
          <w:spacing w:val="2"/>
          <w:sz w:val="28"/>
          <w:szCs w:val="28"/>
          <w:lang w:eastAsia="ru-RU"/>
        </w:rPr>
        <w:t xml:space="preserve">Специалист отдела по работе с заявителями является ответственным за </w:t>
      </w:r>
      <w:r w:rsidRPr="00C60A49">
        <w:rPr>
          <w:rFonts w:ascii="Times New Roman" w:eastAsia="Times New Roman" w:hAnsi="Times New Roman" w:cs="Times New Roman"/>
          <w:color w:val="000000"/>
          <w:sz w:val="28"/>
          <w:szCs w:val="28"/>
          <w:lang w:eastAsia="ru-RU"/>
        </w:rPr>
        <w:t>выдачу результата предоставления муниципальной услуги заявителю (законному представителю).</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Критерием принятия решения о </w:t>
      </w:r>
      <w:r w:rsidRPr="00C60A49">
        <w:rPr>
          <w:rFonts w:ascii="Times New Roman" w:eastAsia="Times New Roman" w:hAnsi="Times New Roman" w:cs="Times New Roman"/>
          <w:spacing w:val="2"/>
          <w:sz w:val="28"/>
          <w:szCs w:val="28"/>
          <w:lang w:eastAsia="ru-RU"/>
        </w:rPr>
        <w:t xml:space="preserve">выдаче результата предоставления муниципальной услуги </w:t>
      </w:r>
      <w:r w:rsidRPr="00C60A49">
        <w:rPr>
          <w:rFonts w:ascii="Times New Roman" w:eastAsia="Times New Roman" w:hAnsi="Times New Roman" w:cs="Times New Roman"/>
          <w:sz w:val="28"/>
          <w:szCs w:val="28"/>
          <w:lang w:eastAsia="ru-RU"/>
        </w:rPr>
        <w:t xml:space="preserve">является обращение </w:t>
      </w:r>
      <w:r w:rsidRPr="00C60A49">
        <w:rPr>
          <w:rFonts w:ascii="Times New Roman" w:eastAsia="Times New Roman" w:hAnsi="Times New Roman" w:cs="Times New Roman"/>
          <w:color w:val="000000"/>
          <w:sz w:val="28"/>
          <w:szCs w:val="28"/>
          <w:lang w:eastAsia="ru-RU"/>
        </w:rPr>
        <w:t>заявителя (законного представителя).</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C60A49">
        <w:rPr>
          <w:rFonts w:ascii="Times New Roman" w:eastAsia="Times New Roman" w:hAnsi="Times New Roman" w:cs="Times New Roman"/>
          <w:spacing w:val="2"/>
          <w:sz w:val="28"/>
          <w:szCs w:val="28"/>
          <w:lang w:eastAsia="ru-RU"/>
        </w:rPr>
        <w:t xml:space="preserve">Результатом административной процедуры является </w:t>
      </w:r>
      <w:r w:rsidRPr="00C60A49">
        <w:rPr>
          <w:rFonts w:ascii="Times New Roman" w:eastAsia="Times New Roman" w:hAnsi="Times New Roman" w:cs="Times New Roman"/>
          <w:color w:val="000000"/>
          <w:sz w:val="28"/>
          <w:szCs w:val="28"/>
          <w:lang w:eastAsia="ru-RU"/>
        </w:rPr>
        <w:t>получение результата предоставления муниципальной услуги заявителем (законным представителем).</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pacing w:val="2"/>
          <w:sz w:val="28"/>
          <w:szCs w:val="28"/>
          <w:lang w:eastAsia="ru-RU"/>
        </w:rPr>
        <w:t xml:space="preserve">Способом фиксации результата выполнения административной процедуры является </w:t>
      </w:r>
      <w:r w:rsidRPr="00C60A49">
        <w:rPr>
          <w:rFonts w:ascii="Times New Roman" w:eastAsia="Times New Roman" w:hAnsi="Times New Roman" w:cs="Times New Roman"/>
          <w:color w:val="000000"/>
          <w:sz w:val="28"/>
          <w:szCs w:val="28"/>
          <w:lang w:eastAsia="ru-RU"/>
        </w:rPr>
        <w:t xml:space="preserve">внесение данных в информационную систему </w:t>
      </w:r>
      <w:r w:rsidRPr="00C60A49">
        <w:rPr>
          <w:rFonts w:ascii="Times New Roman" w:eastAsia="Times New Roman" w:hAnsi="Times New Roman" w:cs="Times New Roman"/>
          <w:spacing w:val="2"/>
          <w:sz w:val="28"/>
          <w:szCs w:val="28"/>
          <w:lang w:eastAsia="ru-RU"/>
        </w:rPr>
        <w:t>МФЦ</w:t>
      </w:r>
      <w:r w:rsidRPr="00C60A49">
        <w:rPr>
          <w:rFonts w:ascii="Times New Roman" w:eastAsia="Times New Roman" w:hAnsi="Times New Roman" w:cs="Times New Roman"/>
          <w:color w:val="000000"/>
          <w:sz w:val="28"/>
          <w:szCs w:val="28"/>
          <w:lang w:eastAsia="ru-RU"/>
        </w:rPr>
        <w:t xml:space="preserve"> о фактической дате выдачи результата оказания муниципальной услуги заявителю (законному представителю).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60A49">
        <w:rPr>
          <w:rFonts w:ascii="Times New Roman" w:eastAsia="Times New Roman" w:hAnsi="Times New Roman" w:cs="Times New Roman"/>
          <w:sz w:val="28"/>
          <w:szCs w:val="28"/>
          <w:lang w:eastAsia="ru-RU"/>
        </w:rPr>
        <w:t xml:space="preserve">3.5. </w:t>
      </w:r>
      <w:r w:rsidRPr="00C60A49">
        <w:rPr>
          <w:rFonts w:ascii="Times New Roman" w:eastAsia="Times New Roman" w:hAnsi="Times New Roman" w:cs="Times New Roman"/>
          <w:spacing w:val="2"/>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60A49">
        <w:rPr>
          <w:rFonts w:ascii="Times New Roman" w:eastAsia="Times New Roman" w:hAnsi="Times New Roman" w:cs="Times New Roman"/>
          <w:sz w:val="28"/>
          <w:szCs w:val="28"/>
          <w:shd w:val="clear" w:color="auto" w:fill="FFFFFF"/>
          <w:lang w:eastAsia="ru-RU"/>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замену (внесение изменений) в срок, не превышающий 5 рабочих дней с момента поступления заявления </w:t>
      </w:r>
      <w:r w:rsidRPr="00C60A49">
        <w:rPr>
          <w:rFonts w:ascii="Times New Roman" w:eastAsia="Times New Roman" w:hAnsi="Times New Roman" w:cs="Times New Roman"/>
          <w:sz w:val="28"/>
          <w:szCs w:val="28"/>
          <w:lang w:eastAsia="ru-RU"/>
        </w:rPr>
        <w:t xml:space="preserve">об исправлении </w:t>
      </w:r>
      <w:r w:rsidRPr="00C60A49">
        <w:rPr>
          <w:rFonts w:ascii="Times New Roman" w:eastAsia="Times New Roman" w:hAnsi="Times New Roman" w:cs="Times New Roman"/>
          <w:spacing w:val="2"/>
          <w:sz w:val="28"/>
          <w:szCs w:val="28"/>
          <w:lang w:eastAsia="ru-RU"/>
        </w:rPr>
        <w:t>допущенных опечаток и ошибок в выданных в результате предоставления муниципальной услуги документах</w:t>
      </w:r>
      <w:r w:rsidRPr="00C60A49">
        <w:rPr>
          <w:rFonts w:ascii="Times New Roman" w:eastAsia="Times New Roman" w:hAnsi="Times New Roman" w:cs="Times New Roman"/>
          <w:sz w:val="28"/>
          <w:szCs w:val="28"/>
          <w:shd w:val="clear" w:color="auto" w:fill="FFFFFF"/>
          <w:lang w:eastAsia="ru-RU"/>
        </w:rPr>
        <w:t xml:space="preserve">. Заявления </w:t>
      </w:r>
      <w:r w:rsidRPr="00C60A49">
        <w:rPr>
          <w:rFonts w:ascii="Times New Roman" w:eastAsia="Times New Roman" w:hAnsi="Times New Roman" w:cs="Times New Roman"/>
          <w:sz w:val="28"/>
          <w:szCs w:val="28"/>
          <w:lang w:eastAsia="ru-RU"/>
        </w:rPr>
        <w:t xml:space="preserve">об исправлении </w:t>
      </w:r>
      <w:r w:rsidRPr="00C60A49">
        <w:rPr>
          <w:rFonts w:ascii="Times New Roman" w:eastAsia="Times New Roman" w:hAnsi="Times New Roman" w:cs="Times New Roman"/>
          <w:spacing w:val="2"/>
          <w:sz w:val="28"/>
          <w:szCs w:val="28"/>
          <w:lang w:eastAsia="ru-RU"/>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осуществляются в порядке, установленном настоящим административным регламентом.</w:t>
      </w:r>
    </w:p>
    <w:p w:rsidR="00C60A49" w:rsidRPr="00C60A49" w:rsidRDefault="00C60A49" w:rsidP="00C60A49">
      <w:pPr>
        <w:tabs>
          <w:tab w:val="left" w:pos="1350"/>
          <w:tab w:val="left" w:pos="10836"/>
        </w:tabs>
        <w:suppressAutoHyphens/>
        <w:spacing w:after="0" w:line="240" w:lineRule="auto"/>
        <w:ind w:firstLine="709"/>
        <w:jc w:val="both"/>
        <w:rPr>
          <w:rFonts w:ascii="Times New Roman" w:eastAsia="Times New Roman" w:hAnsi="Times New Roman" w:cs="Times New Roman"/>
          <w:sz w:val="28"/>
          <w:szCs w:val="28"/>
          <w:lang w:eastAsia="ar-SA"/>
        </w:rPr>
      </w:pPr>
      <w:r w:rsidRPr="00C60A49">
        <w:rPr>
          <w:rFonts w:ascii="Times New Roman" w:eastAsia="Times New Roman" w:hAnsi="Times New Roman" w:cs="Times New Roman"/>
          <w:sz w:val="28"/>
          <w:szCs w:val="28"/>
          <w:lang w:eastAsia="ar-SA"/>
        </w:rPr>
        <w:t xml:space="preserve">Должностное лицо </w:t>
      </w:r>
      <w:r w:rsidRPr="00C60A49">
        <w:rPr>
          <w:rFonts w:ascii="Times New Roman" w:eastAsia="Times New Roman" w:hAnsi="Times New Roman" w:cs="Times New Roman"/>
          <w:sz w:val="28"/>
          <w:szCs w:val="28"/>
          <w:shd w:val="clear" w:color="auto" w:fill="FFFFFF"/>
          <w:lang w:eastAsia="ar-SA"/>
        </w:rPr>
        <w:t>Управления</w:t>
      </w:r>
      <w:r w:rsidRPr="00C60A49">
        <w:rPr>
          <w:rFonts w:ascii="Times New Roman" w:eastAsia="Times New Roman" w:hAnsi="Times New Roman" w:cs="Times New Roman"/>
          <w:i/>
          <w:sz w:val="28"/>
          <w:szCs w:val="28"/>
          <w:shd w:val="clear" w:color="auto" w:fill="FFFFFF"/>
          <w:lang w:eastAsia="ar-SA"/>
        </w:rPr>
        <w:t>,</w:t>
      </w:r>
      <w:r w:rsidRPr="00C60A49">
        <w:rPr>
          <w:rFonts w:ascii="Times New Roman" w:eastAsia="Times New Roman" w:hAnsi="Times New Roman" w:cs="Times New Roman"/>
          <w:sz w:val="28"/>
          <w:szCs w:val="28"/>
          <w:lang w:eastAsia="ar-SA"/>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C60A49" w:rsidRPr="00C60A49" w:rsidRDefault="00C60A49" w:rsidP="00C60A49">
      <w:pPr>
        <w:tabs>
          <w:tab w:val="left" w:pos="1350"/>
          <w:tab w:val="left" w:pos="10836"/>
        </w:tabs>
        <w:suppressAutoHyphens/>
        <w:spacing w:after="0" w:line="240" w:lineRule="auto"/>
        <w:ind w:firstLine="709"/>
        <w:jc w:val="both"/>
        <w:rPr>
          <w:rFonts w:ascii="Times New Roman" w:eastAsia="Times New Roman" w:hAnsi="Times New Roman" w:cs="Times New Roman"/>
          <w:sz w:val="28"/>
          <w:szCs w:val="28"/>
          <w:lang w:eastAsia="ar-SA"/>
        </w:rPr>
      </w:pPr>
      <w:r w:rsidRPr="00C60A49">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C60A49">
        <w:rPr>
          <w:rFonts w:ascii="Times New Roman" w:eastAsia="Times New Roman" w:hAnsi="Times New Roman" w:cs="Times New Roman"/>
          <w:sz w:val="28"/>
          <w:szCs w:val="28"/>
          <w:shd w:val="clear" w:color="auto" w:fill="FFFFFF"/>
          <w:lang w:eastAsia="ar-SA"/>
        </w:rPr>
        <w:t>Управления</w:t>
      </w:r>
      <w:r w:rsidRPr="00C60A49">
        <w:rPr>
          <w:rFonts w:ascii="Times New Roman" w:eastAsia="Times New Roman" w:hAnsi="Times New Roman" w:cs="Times New Roman"/>
          <w:i/>
          <w:sz w:val="28"/>
          <w:szCs w:val="28"/>
          <w:shd w:val="clear" w:color="auto" w:fill="FFFFFF"/>
          <w:lang w:eastAsia="ar-SA"/>
        </w:rPr>
        <w:t>,</w:t>
      </w:r>
      <w:r w:rsidRPr="00C60A49">
        <w:rPr>
          <w:rFonts w:ascii="Times New Roman" w:eastAsia="Times New Roman" w:hAnsi="Times New Roman" w:cs="Times New Roman"/>
          <w:sz w:val="28"/>
          <w:szCs w:val="28"/>
          <w:lang w:eastAsia="ar-SA"/>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C60A49" w:rsidRPr="00C60A49" w:rsidRDefault="00C60A49" w:rsidP="00C60A49">
      <w:pPr>
        <w:tabs>
          <w:tab w:val="left" w:pos="1350"/>
          <w:tab w:val="left" w:pos="10836"/>
        </w:tabs>
        <w:suppressAutoHyphens/>
        <w:spacing w:after="0" w:line="240" w:lineRule="auto"/>
        <w:ind w:firstLine="709"/>
        <w:jc w:val="both"/>
        <w:rPr>
          <w:rFonts w:ascii="Times New Roman" w:eastAsia="Times New Roman" w:hAnsi="Times New Roman" w:cs="Times New Roman"/>
          <w:sz w:val="28"/>
          <w:szCs w:val="28"/>
          <w:lang w:eastAsia="ar-SA"/>
        </w:rPr>
      </w:pPr>
      <w:r w:rsidRPr="00C60A49">
        <w:rPr>
          <w:rFonts w:ascii="Times New Roman" w:eastAsia="Times New Roman" w:hAnsi="Times New Roman" w:cs="Times New Roman"/>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C60A49">
        <w:rPr>
          <w:rFonts w:ascii="Times New Roman" w:eastAsia="Times New Roman" w:hAnsi="Times New Roman" w:cs="Times New Roman"/>
          <w:sz w:val="28"/>
          <w:szCs w:val="28"/>
          <w:shd w:val="clear" w:color="auto" w:fill="FFFFFF"/>
          <w:lang w:eastAsia="ar-SA"/>
        </w:rPr>
        <w:t>Управления</w:t>
      </w:r>
      <w:r w:rsidRPr="00C60A49">
        <w:rPr>
          <w:rFonts w:ascii="Times New Roman" w:eastAsia="Times New Roman" w:hAnsi="Times New Roman" w:cs="Times New Roman"/>
          <w:i/>
          <w:sz w:val="28"/>
          <w:szCs w:val="28"/>
          <w:shd w:val="clear" w:color="auto" w:fill="FFFFFF"/>
          <w:lang w:eastAsia="ar-SA"/>
        </w:rPr>
        <w:t>,</w:t>
      </w:r>
      <w:r w:rsidRPr="00C60A49">
        <w:rPr>
          <w:rFonts w:ascii="Times New Roman" w:eastAsia="Times New Roman" w:hAnsi="Times New Roman" w:cs="Times New Roman"/>
          <w:sz w:val="28"/>
          <w:szCs w:val="28"/>
          <w:lang w:eastAsia="ar-SA"/>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C60A49" w:rsidRPr="00C60A49" w:rsidRDefault="00C60A49" w:rsidP="00C60A49">
      <w:pPr>
        <w:tabs>
          <w:tab w:val="left" w:pos="1350"/>
          <w:tab w:val="left" w:pos="10836"/>
        </w:tabs>
        <w:suppressAutoHyphens/>
        <w:spacing w:after="0" w:line="240" w:lineRule="auto"/>
        <w:ind w:firstLine="709"/>
        <w:jc w:val="both"/>
        <w:rPr>
          <w:rFonts w:ascii="Times New Roman" w:eastAsia="Times New Roman" w:hAnsi="Times New Roman" w:cs="Times New Roman"/>
          <w:sz w:val="28"/>
          <w:szCs w:val="28"/>
          <w:lang w:eastAsia="ar-SA"/>
        </w:rPr>
      </w:pPr>
    </w:p>
    <w:bookmarkEnd w:id="17"/>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4. Формы контроля за исполнением административного регламента</w:t>
      </w:r>
    </w:p>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 xml:space="preserve">4.1. </w:t>
      </w:r>
      <w:r w:rsidRPr="00C60A49">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w:t>
      </w:r>
      <w:r w:rsidRPr="00C60A49">
        <w:rPr>
          <w:rFonts w:ascii="Times New Roman" w:eastAsia="Times New Roman" w:hAnsi="Times New Roman" w:cs="Times New Roman"/>
          <w:i/>
          <w:sz w:val="28"/>
          <w:szCs w:val="28"/>
          <w:lang w:eastAsia="ru-RU"/>
        </w:rPr>
        <w:t>,</w:t>
      </w:r>
      <w:r w:rsidRPr="00C60A49">
        <w:rPr>
          <w:rFonts w:ascii="Times New Roman" w:eastAsia="Times New Roman" w:hAnsi="Times New Roman" w:cs="Times New Roman"/>
          <w:sz w:val="28"/>
          <w:szCs w:val="28"/>
          <w:lang w:eastAsia="ru-RU"/>
        </w:rPr>
        <w:t xml:space="preserve"> осуществляется начальником Управления путём проведения проверок соблюдения и исполнения ответственными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w:t>
      </w:r>
      <w:r w:rsidRPr="00C60A49">
        <w:rPr>
          <w:rFonts w:ascii="Times New Roman" w:eastAsia="Times New Roman" w:hAnsi="Times New Roman" w:cs="Times New Roman"/>
          <w:sz w:val="28"/>
          <w:szCs w:val="28"/>
          <w:lang w:eastAsia="ru-RU"/>
        </w:rPr>
        <w:lastRenderedPageBreak/>
        <w:t>определенных административными процедурами по предоставлению муниципальной услуги и принятием решений должностными лицами МФЦ</w:t>
      </w:r>
      <w:r w:rsidRPr="00C60A49">
        <w:rPr>
          <w:rFonts w:ascii="Times New Roman" w:eastAsia="Times New Roman" w:hAnsi="Times New Roman" w:cs="Times New Roman"/>
          <w:i/>
          <w:sz w:val="28"/>
          <w:szCs w:val="28"/>
          <w:lang w:eastAsia="ru-RU"/>
        </w:rPr>
        <w:t>,</w:t>
      </w:r>
      <w:r w:rsidRPr="00C60A49">
        <w:rPr>
          <w:rFonts w:ascii="Times New Roman" w:eastAsia="Times New Roman" w:hAnsi="Times New Roman" w:cs="Times New Roman"/>
          <w:sz w:val="28"/>
          <w:szCs w:val="28"/>
          <w:lang w:eastAsia="ru-RU"/>
        </w:rPr>
        <w:t xml:space="preserve"> осуществляется директором МФЦ путём проведения проверок соблюдения и исполнения ответственными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и МФЦ</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и других должностных лиц, ответственных за организацию работы по предоставлению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4.2.2. Проверки полноты и качества предоставления муниципальной услуги осуществляются на основании правового акта Управления.</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осуществляется на основании правового акта Управления.</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Управления, представители общественных организаций.</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3 рабочих дней.</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4.2.8. В любое время с момента регистрации документов в Управлении и МФЦ</w:t>
      </w:r>
      <w:r w:rsidRPr="00C60A49">
        <w:rPr>
          <w:rFonts w:ascii="Times New Roman" w:eastAsia="Times New Roman" w:hAnsi="Times New Roman" w:cs="Times New Roman"/>
          <w:i/>
          <w:sz w:val="28"/>
          <w:szCs w:val="28"/>
          <w:lang w:eastAsia="ru-RU"/>
        </w:rPr>
        <w:t>,</w:t>
      </w:r>
      <w:r w:rsidRPr="00C60A49">
        <w:rPr>
          <w:rFonts w:ascii="Times New Roman" w:eastAsia="Times New Roman" w:hAnsi="Times New Roman" w:cs="Times New Roman"/>
          <w:sz w:val="28"/>
          <w:szCs w:val="28"/>
          <w:lang w:eastAsia="ru-RU"/>
        </w:rPr>
        <w:t xml:space="preserve"> заявитель имеет право знакомиться с документами и материалами, </w:t>
      </w:r>
      <w:r w:rsidRPr="00C60A49">
        <w:rPr>
          <w:rFonts w:ascii="Times New Roman" w:eastAsia="Times New Roman" w:hAnsi="Times New Roman" w:cs="Times New Roman"/>
          <w:sz w:val="28"/>
          <w:szCs w:val="28"/>
          <w:lang w:eastAsia="ru-RU"/>
        </w:rPr>
        <w:lastRenderedPageBreak/>
        <w:t>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4.3.1. Должностные лица Управления и МФЦ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4.3.2. Начальник Управления и директор МФЦ либо лица, их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4.3.4. В случае выявления нарушений прав заявителей к виновным должностным лицам </w:t>
      </w:r>
      <w:r w:rsidRPr="00C60A49">
        <w:rPr>
          <w:rFonts w:ascii="Times New Roman" w:eastAsia="Times New Roman" w:hAnsi="Times New Roman" w:cs="Times New Roman"/>
          <w:color w:val="000000"/>
          <w:sz w:val="28"/>
          <w:szCs w:val="28"/>
          <w:lang w:eastAsia="ru-RU"/>
        </w:rPr>
        <w:t>Управления и МФЦ</w:t>
      </w:r>
      <w:r w:rsidRPr="00C60A49">
        <w:rPr>
          <w:rFonts w:ascii="Times New Roman" w:eastAsia="Times New Roman" w:hAnsi="Times New Roman" w:cs="Times New Roman"/>
          <w:i/>
          <w:color w:val="000000"/>
          <w:sz w:val="28"/>
          <w:szCs w:val="28"/>
          <w:lang w:eastAsia="ru-RU"/>
        </w:rPr>
        <w:t xml:space="preserve">, </w:t>
      </w:r>
      <w:r w:rsidRPr="00C60A49">
        <w:rPr>
          <w:rFonts w:ascii="Times New Roman" w:eastAsia="Times New Roman" w:hAnsi="Times New Roman" w:cs="Times New Roman"/>
          <w:sz w:val="28"/>
          <w:szCs w:val="28"/>
          <w:lang w:eastAsia="ru-RU"/>
        </w:rPr>
        <w:t xml:space="preserve">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A49" w:rsidRPr="00C60A49" w:rsidRDefault="00C60A49" w:rsidP="00C60A49">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4.4.1. Контроль за предоставлением муниципальной услуги осуществляется:</w:t>
      </w:r>
    </w:p>
    <w:p w:rsidR="00C60A49" w:rsidRPr="00C60A49" w:rsidRDefault="00C60A49" w:rsidP="00C60A49">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60A49">
        <w:rPr>
          <w:rFonts w:ascii="Times New Roman" w:eastAsia="Times New Roman" w:hAnsi="Times New Roman" w:cs="Times New Roman"/>
          <w:sz w:val="28"/>
          <w:szCs w:val="28"/>
          <w:lang w:eastAsia="ru-RU"/>
        </w:rPr>
        <w:t>- Управлением и МФЦ</w:t>
      </w:r>
      <w:r w:rsidRPr="00C60A49">
        <w:rPr>
          <w:rFonts w:ascii="Times New Roman" w:eastAsia="Times New Roman" w:hAnsi="Times New Roman" w:cs="Times New Roman"/>
          <w:i/>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общественными объединениями и организациями;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иными органами, в установленном законом порядке.</w:t>
      </w:r>
    </w:p>
    <w:p w:rsidR="00C60A49" w:rsidRPr="00C60A49" w:rsidRDefault="00C60A49" w:rsidP="00C60A49">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Минераловодского городского округа Ставропольского края.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4.4.4. Предложения и замечания предоставляются непосредственно в Управление, либо с использованием средств телефонной и почтовой связи.</w:t>
      </w:r>
    </w:p>
    <w:p w:rsidR="00C60A49" w:rsidRPr="00C60A49" w:rsidRDefault="00C60A49" w:rsidP="00C60A49">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bCs/>
          <w:sz w:val="28"/>
          <w:szCs w:val="28"/>
          <w:lang w:eastAsia="ru-RU"/>
        </w:rPr>
        <w:lastRenderedPageBreak/>
        <w:t xml:space="preserve">5. </w:t>
      </w:r>
      <w:r w:rsidRPr="00C60A49">
        <w:rPr>
          <w:rFonts w:ascii="Times New Roman" w:eastAsia="Times New Roman" w:hAnsi="Times New Roman" w:cs="Times New Roman"/>
          <w:color w:val="000000"/>
          <w:sz w:val="28"/>
          <w:szCs w:val="28"/>
        </w:rPr>
        <w:t>Д</w:t>
      </w:r>
      <w:r w:rsidRPr="00C60A49">
        <w:rPr>
          <w:rFonts w:ascii="Times New Roman" w:eastAsia="Times New Roman" w:hAnsi="Times New Roman" w:cs="Times New Roman"/>
          <w:color w:val="000000"/>
          <w:sz w:val="28"/>
          <w:szCs w:val="28"/>
          <w:lang w:eastAsia="ru-RU"/>
        </w:rPr>
        <w:t>осудебный (внесудебный) порядок обжалования заявителем решений</w:t>
      </w:r>
    </w:p>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color w:val="000000"/>
          <w:sz w:val="28"/>
          <w:szCs w:val="28"/>
          <w:lang w:eastAsia="ru-RU"/>
        </w:rPr>
        <w:t>и действий (бездействия) органа предоставляющего муниципальную услугу, должностного лица органа, предоставляющего муниципальную услугу,</w:t>
      </w:r>
    </w:p>
    <w:p w:rsidR="00C60A49" w:rsidRPr="00C60A49" w:rsidRDefault="00C60A49" w:rsidP="00C60A49">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color w:val="000000"/>
          <w:sz w:val="28"/>
          <w:szCs w:val="28"/>
          <w:lang w:eastAsia="ru-RU"/>
        </w:rPr>
        <w:t>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60A49" w:rsidRPr="00C60A49" w:rsidRDefault="00C60A49" w:rsidP="00C60A4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5.1. И</w:t>
      </w:r>
      <w:r w:rsidRPr="00C60A49">
        <w:rPr>
          <w:rFonts w:ascii="Times New Roman" w:eastAsia="Times New Roman" w:hAnsi="Times New Roman" w:cs="Times New Roman"/>
          <w:color w:val="000000"/>
          <w:spacing w:val="2"/>
          <w:sz w:val="28"/>
          <w:szCs w:val="28"/>
          <w:lang w:eastAsia="ru-RU"/>
        </w:rPr>
        <w:t>нформация для заявителя о его праве подать жалобу</w:t>
      </w:r>
      <w:r w:rsidRPr="00C60A49">
        <w:rPr>
          <w:rFonts w:ascii="Times New Roman" w:eastAsia="Times New Roman" w:hAnsi="Times New Roman" w:cs="Times New Roman"/>
          <w:bCs/>
          <w:sz w:val="28"/>
          <w:szCs w:val="28"/>
          <w:lang w:eastAsia="ru-RU"/>
        </w:rPr>
        <w:t>.</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Заявитель имеет право на обжалование действий (бездействия) должностных лиц, муниципальных служащих администрации округа, Управления, руководителя и работников МФЦ, предоставляющих муниципальную услугу в досудебном (внесудебном) порядке.</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5.2. Предмет жалобы</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w:t>
      </w:r>
      <w:r w:rsidRPr="00C60A49">
        <w:rPr>
          <w:rFonts w:ascii="Times New Roman" w:eastAsia="Times New Roman" w:hAnsi="Times New Roman" w:cs="Times New Roman"/>
          <w:color w:val="000000"/>
          <w:sz w:val="28"/>
          <w:szCs w:val="28"/>
          <w:lang w:eastAsia="ru-RU"/>
        </w:rPr>
        <w:t xml:space="preserve">Управления, руководителем и (или) работником МФЦ </w:t>
      </w:r>
      <w:r w:rsidRPr="00C60A49">
        <w:rPr>
          <w:rFonts w:ascii="Times New Roman" w:eastAsia="Times New Roman" w:hAnsi="Times New Roman" w:cs="Times New Roman"/>
          <w:sz w:val="28"/>
          <w:szCs w:val="28"/>
          <w:lang w:eastAsia="ru-RU"/>
        </w:rPr>
        <w:t>в ходе предоставления муниципальной услуги на основании административного регламента, в том числе в следующих случаях:</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r w:rsidRPr="00C60A49">
        <w:rPr>
          <w:rFonts w:ascii="Times New Roman" w:eastAsia="Times New Roman" w:hAnsi="Times New Roman" w:cs="Times New Roman"/>
          <w:sz w:val="28"/>
          <w:szCs w:val="28"/>
          <w:lang w:eastAsia="ru-RU"/>
        </w:rPr>
        <w:lastRenderedPageBreak/>
        <w:t>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и муниципального служащего Управления,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C60A49">
        <w:rPr>
          <w:rFonts w:ascii="Times New Roman" w:eastAsia="Times New Roman" w:hAnsi="Times New Roman" w:cs="Times New Roman"/>
          <w:sz w:val="28"/>
          <w:szCs w:val="28"/>
          <w:lang w:eastAsia="ru-RU"/>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 xml:space="preserve">5.3. </w:t>
      </w:r>
      <w:r w:rsidRPr="00C60A49">
        <w:rPr>
          <w:rFonts w:ascii="Times New Roman" w:eastAsia="Times New Roman" w:hAnsi="Times New Roman" w:cs="Times New Roman"/>
          <w:spacing w:val="2"/>
          <w:sz w:val="28"/>
          <w:szCs w:val="28"/>
          <w:lang w:eastAsia="ru-RU"/>
        </w:rPr>
        <w:t>Органы государственной власти, местного самоуправления, организации, должностные лица, которым может быть направлена жалоба</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5.3.1. Жалоба может быть направлена заявителем в случае обжалования действия (бездействия) и решения: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должностных лиц и муниципальных служащих Управления – начальнику Управления;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работников МФЦ – руководителю МФЦ.</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5.3.2. Жалоба может быть направлена заявителем в случае обжалования действия (бездействия) и решения Управления, директора многофункционального центра предоставления государственных и муниципальных услуг – Главе Минераловодского городского округа Ставропольского края, первому заместителю главы администрации Минераловодского городского округа Ставропольского края, по адресу: 357203, Ставропольский край, г. Минеральные Воды, пр. Карла Маркса, д. 54, по электронной почте </w:t>
      </w:r>
      <w:hyperlink r:id="rId23" w:history="1">
        <w:r w:rsidRPr="00C60A49">
          <w:rPr>
            <w:rFonts w:ascii="Times New Roman" w:eastAsia="Calibri" w:hAnsi="Times New Roman" w:cs="Times New Roman"/>
            <w:color w:val="0000FF"/>
            <w:sz w:val="28"/>
            <w:szCs w:val="28"/>
            <w:u w:val="single"/>
            <w:lang w:val="en-US"/>
          </w:rPr>
          <w:t>mingorokrug</w:t>
        </w:r>
        <w:r w:rsidRPr="00C60A49">
          <w:rPr>
            <w:rFonts w:ascii="Times New Roman" w:eastAsia="Calibri" w:hAnsi="Times New Roman" w:cs="Times New Roman"/>
            <w:color w:val="0000FF"/>
            <w:sz w:val="28"/>
            <w:szCs w:val="28"/>
            <w:u w:val="single"/>
          </w:rPr>
          <w:t>@</w:t>
        </w:r>
        <w:r w:rsidRPr="00C60A49">
          <w:rPr>
            <w:rFonts w:ascii="Times New Roman" w:eastAsia="Calibri" w:hAnsi="Times New Roman" w:cs="Times New Roman"/>
            <w:color w:val="0000FF"/>
            <w:sz w:val="28"/>
            <w:szCs w:val="28"/>
            <w:u w:val="single"/>
            <w:lang w:val="en-US"/>
          </w:rPr>
          <w:t>mail</w:t>
        </w:r>
        <w:r w:rsidRPr="00C60A49">
          <w:rPr>
            <w:rFonts w:ascii="Times New Roman" w:eastAsia="Calibri" w:hAnsi="Times New Roman" w:cs="Times New Roman"/>
            <w:color w:val="0000FF"/>
            <w:sz w:val="28"/>
            <w:szCs w:val="28"/>
            <w:u w:val="single"/>
          </w:rPr>
          <w:t>.ru</w:t>
        </w:r>
      </w:hyperlink>
      <w:r w:rsidRPr="00C60A49">
        <w:rPr>
          <w:rFonts w:ascii="Times New Roman" w:eastAsia="Times New Roman" w:hAnsi="Times New Roman" w:cs="Times New Roman"/>
          <w:sz w:val="28"/>
          <w:szCs w:val="28"/>
          <w:lang w:eastAsia="ru-RU"/>
        </w:rPr>
        <w:t>.</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5.3.3. Запрещается направлять обращение на рассмотрение должностному лицу, решение или действие (бездействие) которого обжалуется.</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5.3.4.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357200, Ставропольский край, г. Минеральные Воды, ул. Пятигорская, д. 29.</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bCs/>
          <w:sz w:val="28"/>
          <w:szCs w:val="28"/>
          <w:lang w:eastAsia="ru-RU"/>
        </w:rPr>
        <w:t xml:space="preserve">5.4. </w:t>
      </w:r>
      <w:r w:rsidRPr="00C60A49">
        <w:rPr>
          <w:rFonts w:ascii="Times New Roman" w:eastAsia="Times New Roman" w:hAnsi="Times New Roman" w:cs="Times New Roman"/>
          <w:sz w:val="28"/>
          <w:szCs w:val="28"/>
          <w:lang w:eastAsia="ru-RU"/>
        </w:rPr>
        <w:t>Порядок подачи и рассмотрения жалобы</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w:t>
      </w:r>
      <w:r w:rsidRPr="00C60A49">
        <w:rPr>
          <w:rFonts w:ascii="Times New Roman" w:eastAsia="Times New Roman" w:hAnsi="Times New Roman" w:cs="Times New Roman"/>
          <w:color w:val="000000"/>
          <w:sz w:val="28"/>
          <w:szCs w:val="28"/>
          <w:lang w:eastAsia="ru-RU"/>
        </w:rPr>
        <w:t xml:space="preserve">Управление </w:t>
      </w:r>
      <w:r w:rsidRPr="00C60A49">
        <w:rPr>
          <w:rFonts w:ascii="Times New Roman" w:eastAsia="Times New Roman" w:hAnsi="Times New Roman" w:cs="Times New Roman"/>
          <w:sz w:val="28"/>
          <w:szCs w:val="28"/>
          <w:lang w:eastAsia="ru-RU"/>
        </w:rPr>
        <w:t xml:space="preserve">или </w:t>
      </w:r>
      <w:r w:rsidRPr="00C60A49">
        <w:rPr>
          <w:rFonts w:ascii="Times New Roman" w:eastAsia="Times New Roman" w:hAnsi="Times New Roman" w:cs="Times New Roman"/>
          <w:color w:val="000000"/>
          <w:sz w:val="28"/>
          <w:szCs w:val="28"/>
          <w:lang w:eastAsia="ru-RU"/>
        </w:rPr>
        <w:t>МФЦ</w:t>
      </w:r>
      <w:r w:rsidRPr="00C60A49">
        <w:rPr>
          <w:rFonts w:ascii="Times New Roman" w:eastAsia="Times New Roman" w:hAnsi="Times New Roman" w:cs="Times New Roman"/>
          <w:sz w:val="28"/>
          <w:szCs w:val="28"/>
          <w:lang w:eastAsia="ru-RU"/>
        </w:rPr>
        <w:t xml:space="preserve">.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округа,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w:t>
      </w:r>
      <w:r w:rsidRPr="00C60A49">
        <w:rPr>
          <w:rFonts w:ascii="Times New Roman" w:eastAsia="Times New Roman" w:hAnsi="Times New Roman" w:cs="Times New Roman"/>
          <w:sz w:val="28"/>
          <w:szCs w:val="28"/>
          <w:lang w:eastAsia="ru-RU"/>
        </w:rPr>
        <w:lastRenderedPageBreak/>
        <w:t>телекоммуникационной сети «Интернет», официальных сайтов этих организаций, а также может быть принята при личном приеме заявителя.</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5.4.2. Жалоба должна содержать: </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210-ФЗ, их руководителей и (или) работников, решения и действия (бездействие) которых обжалуются;</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5.4.3. При обращении заявителя в Управление</w:t>
      </w:r>
      <w:r w:rsidRPr="00C60A49">
        <w:rPr>
          <w:rFonts w:ascii="Times New Roman" w:eastAsia="Times New Roman" w:hAnsi="Times New Roman" w:cs="Times New Roman"/>
          <w:i/>
          <w:sz w:val="28"/>
          <w:szCs w:val="28"/>
          <w:lang w:eastAsia="ru-RU"/>
        </w:rPr>
        <w:t>,</w:t>
      </w:r>
      <w:r w:rsidRPr="00C60A49">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Управление обязано предоставить при их наличии.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5.4.4. При подтверждении фактов, изложенных в жалобе, в ответе указываются меры, принятые по обращению заявителя.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5.5. Сроки рассмотрения жалобы</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Жалоба, поступившая в Управление</w:t>
      </w:r>
      <w:r w:rsidRPr="00C60A49">
        <w:rPr>
          <w:rFonts w:ascii="Times New Roman" w:eastAsia="Times New Roman" w:hAnsi="Times New Roman" w:cs="Times New Roman"/>
          <w:i/>
          <w:sz w:val="28"/>
          <w:szCs w:val="28"/>
          <w:lang w:eastAsia="ru-RU"/>
        </w:rPr>
        <w:t xml:space="preserve">, </w:t>
      </w:r>
      <w:r w:rsidRPr="00C60A49">
        <w:rPr>
          <w:rFonts w:ascii="Times New Roman" w:eastAsia="Times New Roman" w:hAnsi="Times New Roman" w:cs="Times New Roman"/>
          <w:sz w:val="28"/>
          <w:szCs w:val="28"/>
          <w:lang w:eastAsia="ru-RU"/>
        </w:rPr>
        <w:t>МФЦ, в организации, предусмотренные частью 1.1 статьи 16 Федерального закона № 210-ФЗ, подлежит рассмотрению в течение 15 рабочих дней со дня ее регистрации, а в случае обжалования отказа Управления,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5.6. Результат рассмотрения жалобы</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5.6.1. По результатам рассмотрения жалобы принимается одно из следующих решений:</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rsidR="00C60A49" w:rsidRPr="00C60A49" w:rsidRDefault="00C60A49" w:rsidP="00C60A49">
      <w:pPr>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 в удовлетворении жалобы отказывается.</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0A49">
        <w:rPr>
          <w:rFonts w:ascii="Times New Roman" w:eastAsia="Times New Roman" w:hAnsi="Times New Roman" w:cs="Times New Roman"/>
          <w:sz w:val="28"/>
          <w:szCs w:val="28"/>
          <w:lang w:eastAsia="ru-RU"/>
        </w:rPr>
        <w:t xml:space="preserve">5.6.2. </w:t>
      </w:r>
      <w:r w:rsidRPr="00C60A49">
        <w:rPr>
          <w:rFonts w:ascii="Times New Roman" w:eastAsia="Times New Roman" w:hAnsi="Times New Roman" w:cs="Times New Roman"/>
          <w:color w:val="00000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C60A49">
        <w:rPr>
          <w:rFonts w:ascii="Times New Roman" w:eastAsia="Times New Roman" w:hAnsi="Times New Roman" w:cs="Times New Roman"/>
          <w:sz w:val="28"/>
          <w:szCs w:val="28"/>
          <w:lang w:eastAsia="ru-RU"/>
        </w:rPr>
        <w:t>пунктом 5.3 настоящего административного регламента</w:t>
      </w:r>
      <w:r w:rsidRPr="00C60A49">
        <w:rPr>
          <w:rFonts w:ascii="Times New Roman" w:eastAsia="Times New Roman" w:hAnsi="Times New Roman" w:cs="Times New Roman"/>
          <w:color w:val="000000"/>
          <w:sz w:val="28"/>
          <w:szCs w:val="28"/>
          <w:lang w:eastAsia="ru-RU"/>
        </w:rPr>
        <w:t>, незамедлительно направляют имеющиеся материалы в органы прокуратуры.</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2198"/>
      <w:r w:rsidRPr="00C60A49">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Не позднее дня, следующего за днем принятия решения, указанного в подпункте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5.7.1.</w:t>
      </w:r>
      <w:r w:rsidRPr="00C60A49">
        <w:rPr>
          <w:rFonts w:ascii="Calibri" w:eastAsia="Calibri" w:hAnsi="Calibri" w:cs="Times New Roman"/>
        </w:rPr>
        <w:t xml:space="preserve"> </w:t>
      </w:r>
      <w:r w:rsidRPr="00C60A4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 11.1 Федерального закона</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5.7.2. В случае признания жалобы, не подлежащей удовлетворению в ответе заявителю, указанном в части 8 статьи 11.1 Федерального закона</w:t>
      </w:r>
      <w:r>
        <w:rPr>
          <w:rFonts w:ascii="Times New Roman" w:eastAsia="Times New Roman" w:hAnsi="Times New Roman" w:cs="Times New Roman"/>
          <w:sz w:val="28"/>
          <w:szCs w:val="28"/>
          <w:lang w:eastAsia="ru-RU"/>
        </w:rPr>
        <w:t xml:space="preserve">             </w:t>
      </w:r>
      <w:r w:rsidRPr="00C60A49">
        <w:rPr>
          <w:rFonts w:ascii="Times New Roman" w:eastAsia="Times New Roman" w:hAnsi="Times New Roman" w:cs="Times New Roman"/>
          <w:sz w:val="28"/>
          <w:szCs w:val="28"/>
          <w:lang w:eastAsia="ru-RU"/>
        </w:rPr>
        <w:t>№ 210-ФЗ, даются аргументированные разъяснения о причинах принятого решения, а также информация о порядке обжалования принятого решения.</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2199"/>
      <w:bookmarkEnd w:id="18"/>
      <w:r w:rsidRPr="00C60A49">
        <w:rPr>
          <w:rFonts w:ascii="Times New Roman" w:eastAsia="Times New Roman" w:hAnsi="Times New Roman" w:cs="Times New Roman"/>
          <w:sz w:val="28"/>
          <w:szCs w:val="28"/>
          <w:lang w:eastAsia="ru-RU"/>
        </w:rPr>
        <w:t>5.8. Порядок обжалования решения по жалобе</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60A49">
        <w:rPr>
          <w:rFonts w:ascii="Times New Roman" w:eastAsia="Times New Roman" w:hAnsi="Times New Roman" w:cs="Times New Roman"/>
          <w:bCs/>
          <w:sz w:val="28"/>
          <w:szCs w:val="28"/>
          <w:lang w:eastAsia="ru-RU"/>
        </w:rPr>
        <w:t xml:space="preserve">Решения должностных лиц </w:t>
      </w:r>
      <w:r w:rsidRPr="00C60A49">
        <w:rPr>
          <w:rFonts w:ascii="Times New Roman" w:eastAsia="Times New Roman" w:hAnsi="Times New Roman" w:cs="Times New Roman"/>
          <w:sz w:val="28"/>
          <w:szCs w:val="28"/>
          <w:lang w:eastAsia="ru-RU"/>
        </w:rPr>
        <w:t>Управления, МФЦ,</w:t>
      </w:r>
      <w:r w:rsidRPr="00C60A49">
        <w:rPr>
          <w:rFonts w:ascii="Times New Roman" w:eastAsia="Times New Roman" w:hAnsi="Times New Roman" w:cs="Times New Roman"/>
          <w:bCs/>
          <w:sz w:val="28"/>
          <w:szCs w:val="28"/>
          <w:lang w:eastAsia="ru-RU"/>
        </w:rPr>
        <w:t xml:space="preserve">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21910"/>
      <w:bookmarkEnd w:id="19"/>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5.9. </w:t>
      </w:r>
      <w:r w:rsidRPr="00C60A49">
        <w:rPr>
          <w:rFonts w:ascii="Times New Roman" w:eastAsia="Times New Roman" w:hAnsi="Times New Roman" w:cs="Times New Roman"/>
          <w:spacing w:val="2"/>
          <w:sz w:val="28"/>
          <w:szCs w:val="28"/>
          <w:lang w:eastAsia="ru-RU"/>
        </w:rPr>
        <w:t>Право заявителя на получение информации и документов, необходимых для обоснования и рассмотрения жалобы</w:t>
      </w:r>
    </w:p>
    <w:p w:rsidR="00C60A49" w:rsidRPr="00C60A49" w:rsidRDefault="00C60A49" w:rsidP="00C60A4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 xml:space="preserve">При желании заявителя обжаловать действие или бездействие должностного лица, муниципального служащего </w:t>
      </w:r>
      <w:r w:rsidRPr="00C60A49">
        <w:rPr>
          <w:rFonts w:ascii="Times New Roman" w:eastAsia="Times New Roman" w:hAnsi="Times New Roman" w:cs="Times New Roman"/>
          <w:sz w:val="28"/>
          <w:szCs w:val="28"/>
          <w:lang w:eastAsia="ru-RU"/>
        </w:rPr>
        <w:t>Управления, руководителя и работника МФЦ,</w:t>
      </w:r>
      <w:r w:rsidRPr="00C60A49">
        <w:rPr>
          <w:rFonts w:ascii="Times New Roman" w:eastAsia="Times New Roman" w:hAnsi="Times New Roman" w:cs="Times New Roman"/>
          <w:bCs/>
          <w:sz w:val="28"/>
          <w:szCs w:val="28"/>
          <w:lang w:eastAsia="ru-RU"/>
        </w:rPr>
        <w:t xml:space="preserve">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21911"/>
      <w:bookmarkEnd w:id="20"/>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bookmarkEnd w:id="21"/>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Заявители получают информацию о порядке подачи и рассмотрения жалобы: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а) при непосредственном обращении в Управление;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б) по телефону;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в) по факсимильной связи; </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xml:space="preserve">г) по электронной почте; </w:t>
      </w:r>
    </w:p>
    <w:p w:rsidR="00C60A49" w:rsidRPr="00C60A49" w:rsidRDefault="00C60A49" w:rsidP="00C60A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д) в информационно-коммуникационной сети «Интернет»: на официальном сайте округа.</w:t>
      </w:r>
    </w:p>
    <w:p w:rsidR="00C60A49" w:rsidRPr="00C60A49" w:rsidRDefault="00C60A49" w:rsidP="00C60A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A49" w:rsidRPr="00C60A49" w:rsidRDefault="00C60A49" w:rsidP="00C60A49">
      <w:pPr>
        <w:shd w:val="clear" w:color="auto" w:fill="FFFFFF"/>
        <w:spacing w:after="0" w:line="240" w:lineRule="auto"/>
        <w:jc w:val="center"/>
        <w:rPr>
          <w:rFonts w:ascii="Times New Roman" w:eastAsia="Calibri" w:hAnsi="Times New Roman" w:cs="Times New Roman"/>
          <w:sz w:val="28"/>
          <w:szCs w:val="24"/>
        </w:rPr>
      </w:pPr>
      <w:r w:rsidRPr="00C60A49">
        <w:rPr>
          <w:rFonts w:ascii="Times New Roman" w:eastAsia="Calibri" w:hAnsi="Times New Roman" w:cs="Times New Roman"/>
          <w:sz w:val="28"/>
          <w:szCs w:val="24"/>
        </w:rPr>
        <w:t>6. Особенности выполнения административных процедур (действий) в МБУ «МФЦ МГО».</w:t>
      </w: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Предоставление муниципальной услуги через МБУ «МФЦ МГО» включает в себя следующие административные процедуры: </w:t>
      </w: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6.1. Прием и регистрация заявления на предоставление муниципальной услуги и прилагаемых к нему документов в </w:t>
      </w:r>
      <w:r w:rsidRPr="00C60A49">
        <w:rPr>
          <w:rFonts w:ascii="Times New Roman" w:eastAsia="Calibri" w:hAnsi="Times New Roman" w:cs="Times New Roman"/>
          <w:sz w:val="28"/>
          <w:szCs w:val="28"/>
        </w:rPr>
        <w:t>МБУ «МФЦ МГО»</w:t>
      </w:r>
      <w:r w:rsidRPr="00C60A49">
        <w:rPr>
          <w:rFonts w:ascii="Times New Roman" w:eastAsia="Calibri" w:hAnsi="Times New Roman" w:cs="Times New Roman"/>
          <w:sz w:val="28"/>
          <w:szCs w:val="24"/>
        </w:rPr>
        <w:t>.</w:t>
      </w:r>
    </w:p>
    <w:p w:rsidR="00C60A49" w:rsidRPr="00C60A49" w:rsidRDefault="00C60A49" w:rsidP="00C60A49">
      <w:pPr>
        <w:spacing w:after="0" w:line="240" w:lineRule="auto"/>
        <w:ind w:firstLine="567"/>
        <w:jc w:val="both"/>
        <w:rPr>
          <w:rFonts w:ascii="Times New Roman" w:eastAsia="Times New Roman" w:hAnsi="Times New Roman" w:cs="Times New Roman"/>
          <w:sz w:val="28"/>
          <w:szCs w:val="28"/>
        </w:rPr>
      </w:pPr>
      <w:r w:rsidRPr="00C60A49">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к </w:t>
      </w:r>
      <w:r w:rsidRPr="00C60A49">
        <w:rPr>
          <w:rFonts w:ascii="Times New Roman" w:eastAsia="Calibri" w:hAnsi="Times New Roman" w:cs="Times New Roman"/>
          <w:sz w:val="28"/>
          <w:szCs w:val="24"/>
        </w:rPr>
        <w:t xml:space="preserve">сотруднику </w:t>
      </w:r>
      <w:r w:rsidRPr="00C60A49">
        <w:rPr>
          <w:rFonts w:ascii="Times New Roman" w:eastAsia="Calibri" w:hAnsi="Times New Roman" w:cs="Times New Roman"/>
          <w:sz w:val="28"/>
          <w:szCs w:val="28"/>
        </w:rPr>
        <w:t>МБУ «МФЦ МГО»</w:t>
      </w:r>
      <w:r w:rsidRPr="00C60A49">
        <w:rPr>
          <w:rFonts w:ascii="Times New Roman" w:eastAsia="Times New Roman" w:hAnsi="Times New Roman" w:cs="Times New Roman"/>
          <w:color w:val="000000"/>
          <w:sz w:val="28"/>
          <w:szCs w:val="28"/>
        </w:rPr>
        <w:t xml:space="preserve"> документов, предусмотренных   п. 2.6 настоящего административного регламента.</w:t>
      </w:r>
    </w:p>
    <w:p w:rsidR="00C60A49" w:rsidRPr="00C60A49" w:rsidRDefault="00C60A49" w:rsidP="00C60A49">
      <w:pPr>
        <w:spacing w:after="0" w:line="240" w:lineRule="auto"/>
        <w:ind w:firstLine="567"/>
        <w:jc w:val="both"/>
        <w:rPr>
          <w:rFonts w:ascii="Times New Roman" w:eastAsia="Times New Roman" w:hAnsi="Times New Roman" w:cs="Times New Roman"/>
          <w:sz w:val="28"/>
          <w:szCs w:val="28"/>
        </w:rPr>
      </w:pPr>
      <w:r w:rsidRPr="00C60A49">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сотрудник </w:t>
      </w:r>
      <w:r w:rsidRPr="00C60A49">
        <w:rPr>
          <w:rFonts w:ascii="Times New Roman" w:eastAsia="Calibri" w:hAnsi="Times New Roman" w:cs="Times New Roman"/>
          <w:sz w:val="28"/>
          <w:szCs w:val="28"/>
        </w:rPr>
        <w:t>МБУ «МФЦ МГО»</w:t>
      </w:r>
      <w:r w:rsidRPr="00C60A49">
        <w:rPr>
          <w:rFonts w:ascii="Times New Roman" w:eastAsia="Times New Roman" w:hAnsi="Times New Roman" w:cs="Times New Roman"/>
          <w:color w:val="000000"/>
          <w:sz w:val="28"/>
          <w:szCs w:val="28"/>
        </w:rPr>
        <w:t>, ответственный за прием и регистрацию документов от заявителей.</w:t>
      </w:r>
    </w:p>
    <w:p w:rsidR="00C60A49" w:rsidRDefault="00C60A49" w:rsidP="00C60A49">
      <w:pPr>
        <w:spacing w:after="0" w:line="240" w:lineRule="auto"/>
        <w:ind w:firstLine="567"/>
        <w:jc w:val="both"/>
        <w:rPr>
          <w:rFonts w:ascii="Times New Roman" w:eastAsia="Times New Roman" w:hAnsi="Times New Roman" w:cs="Times New Roman"/>
          <w:sz w:val="28"/>
          <w:szCs w:val="28"/>
        </w:rPr>
      </w:pPr>
      <w:r w:rsidRPr="00C60A49">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C60A49">
        <w:rPr>
          <w:rFonts w:ascii="Times New Roman" w:eastAsia="Times New Roman" w:hAnsi="Times New Roman" w:cs="Times New Roman"/>
          <w:color w:val="000000"/>
          <w:sz w:val="28"/>
          <w:szCs w:val="28"/>
        </w:rPr>
        <w:t xml:space="preserve">является регистрация документов </w:t>
      </w:r>
      <w:r w:rsidRPr="00C60A49">
        <w:rPr>
          <w:rFonts w:ascii="Times New Roman" w:eastAsia="Calibri" w:hAnsi="Times New Roman" w:cs="Times New Roman"/>
          <w:sz w:val="28"/>
          <w:szCs w:val="24"/>
        </w:rPr>
        <w:t xml:space="preserve">сотрудником </w:t>
      </w:r>
      <w:r w:rsidRPr="00C60A49">
        <w:rPr>
          <w:rFonts w:ascii="Times New Roman" w:eastAsia="Calibri" w:hAnsi="Times New Roman" w:cs="Times New Roman"/>
          <w:sz w:val="28"/>
          <w:szCs w:val="28"/>
        </w:rPr>
        <w:t>МБУ «МФЦ МГО»</w:t>
      </w:r>
      <w:r w:rsidRPr="00C60A49">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sidRPr="00C60A49">
        <w:rPr>
          <w:rFonts w:ascii="Times New Roman" w:eastAsia="Calibri" w:hAnsi="Times New Roman" w:cs="Times New Roman"/>
          <w:sz w:val="28"/>
          <w:szCs w:val="24"/>
        </w:rPr>
        <w:t>пакета документов в</w:t>
      </w:r>
      <w:r w:rsidRPr="00C60A49">
        <w:rPr>
          <w:rFonts w:ascii="Times New Roman" w:eastAsia="Times New Roman" w:hAnsi="Times New Roman" w:cs="Times New Roman"/>
          <w:sz w:val="28"/>
          <w:szCs w:val="28"/>
        </w:rPr>
        <w:t xml:space="preserve"> Управление.</w:t>
      </w:r>
    </w:p>
    <w:p w:rsidR="00016027" w:rsidRPr="00C60A49" w:rsidRDefault="00016027" w:rsidP="00C60A49">
      <w:pPr>
        <w:spacing w:after="0" w:line="240" w:lineRule="auto"/>
        <w:ind w:firstLine="567"/>
        <w:jc w:val="both"/>
        <w:rPr>
          <w:rFonts w:ascii="Times New Roman" w:eastAsia="Calibri" w:hAnsi="Times New Roman" w:cs="Times New Roman"/>
          <w:sz w:val="28"/>
          <w:szCs w:val="24"/>
        </w:rPr>
      </w:pP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6.2. Передача заявления и пакета документов сотрудниками </w:t>
      </w:r>
      <w:r w:rsidRPr="00C60A49">
        <w:rPr>
          <w:rFonts w:ascii="Times New Roman" w:eastAsia="Calibri" w:hAnsi="Times New Roman" w:cs="Times New Roman"/>
          <w:sz w:val="28"/>
          <w:szCs w:val="28"/>
        </w:rPr>
        <w:t>МБУ «МФЦ МГО»</w:t>
      </w:r>
      <w:r w:rsidRPr="00C60A49">
        <w:rPr>
          <w:rFonts w:ascii="Times New Roman" w:eastAsia="Calibri" w:hAnsi="Times New Roman" w:cs="Times New Roman"/>
          <w:sz w:val="28"/>
          <w:szCs w:val="24"/>
        </w:rPr>
        <w:t xml:space="preserve"> в Управление.</w:t>
      </w: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6.2.1.Заявление и прилагаемые к нему документы подлежат передаче в Управление в срок не позднее 1 рабочего дня, следующего за днем регистрации заявления в </w:t>
      </w:r>
      <w:r w:rsidRPr="00C60A49">
        <w:rPr>
          <w:rFonts w:ascii="Times New Roman" w:eastAsia="Calibri" w:hAnsi="Times New Roman" w:cs="Times New Roman"/>
          <w:sz w:val="28"/>
          <w:szCs w:val="28"/>
        </w:rPr>
        <w:t>МБУ «МФЦ МГО»</w:t>
      </w:r>
      <w:r w:rsidRPr="00C60A49">
        <w:rPr>
          <w:rFonts w:ascii="Times New Roman" w:eastAsia="Calibri" w:hAnsi="Times New Roman" w:cs="Times New Roman"/>
          <w:sz w:val="28"/>
          <w:szCs w:val="24"/>
        </w:rPr>
        <w:t>.</w:t>
      </w:r>
    </w:p>
    <w:p w:rsidR="00C60A49" w:rsidRDefault="00C60A49" w:rsidP="00C60A49">
      <w:pPr>
        <w:spacing w:after="0" w:line="240" w:lineRule="auto"/>
        <w:ind w:firstLine="567"/>
        <w:jc w:val="both"/>
        <w:rPr>
          <w:rFonts w:ascii="Times New Roman" w:eastAsia="Times New Roman" w:hAnsi="Times New Roman" w:cs="Times New Roman"/>
          <w:color w:val="000000"/>
          <w:sz w:val="28"/>
          <w:shd w:val="clear" w:color="auto" w:fill="FFFFFF"/>
        </w:rPr>
      </w:pPr>
      <w:r w:rsidRPr="00C60A49">
        <w:rPr>
          <w:rFonts w:ascii="Times New Roman" w:eastAsia="Times New Roman" w:hAnsi="Times New Roman" w:cs="Times New Roman"/>
          <w:color w:val="000000"/>
          <w:sz w:val="28"/>
        </w:rPr>
        <w:lastRenderedPageBreak/>
        <w:t xml:space="preserve">6.2.2. Специалисты Управления </w:t>
      </w:r>
      <w:r w:rsidRPr="00C60A49">
        <w:rPr>
          <w:rFonts w:ascii="Times New Roman" w:eastAsia="Times New Roman" w:hAnsi="Times New Roman" w:cs="Times New Roman"/>
          <w:color w:val="000000"/>
          <w:sz w:val="28"/>
          <w:shd w:val="clear" w:color="auto" w:fill="FFFFFF"/>
        </w:rPr>
        <w:t>осуществляют порядок действий в соответствии с п. 3.2. настоящего Регламента.</w:t>
      </w:r>
    </w:p>
    <w:p w:rsidR="00016027" w:rsidRPr="00C60A49" w:rsidRDefault="00016027" w:rsidP="00C60A49">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016027" w:rsidRDefault="00C60A49" w:rsidP="00016027">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C60A49">
        <w:rPr>
          <w:rFonts w:ascii="Times New Roman" w:eastAsia="Times New Roman" w:hAnsi="Times New Roman" w:cs="Times New Roman"/>
          <w:color w:val="000000"/>
          <w:sz w:val="28"/>
          <w:szCs w:val="28"/>
          <w:shd w:val="clear" w:color="auto" w:fill="FFFFFF"/>
        </w:rPr>
        <w:t>6.3. Выдача результата исполнения муниципальной услуги</w:t>
      </w:r>
    </w:p>
    <w:p w:rsidR="00C60A49" w:rsidRPr="00016027" w:rsidRDefault="00C60A49" w:rsidP="00016027">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C60A49">
        <w:rPr>
          <w:rFonts w:ascii="Times New Roman" w:eastAsia="Times New Roman" w:hAnsi="Times New Roman" w:cs="Times New Roman"/>
          <w:color w:val="000000"/>
          <w:sz w:val="28"/>
          <w:szCs w:val="28"/>
          <w:shd w:val="clear" w:color="auto" w:fill="FFFFFF"/>
        </w:rPr>
        <w:t xml:space="preserve">6.3.1.Выдача </w:t>
      </w:r>
      <w:r w:rsidRPr="00C60A49">
        <w:rPr>
          <w:rFonts w:ascii="Times New Roman" w:eastAsia="Times New Roman" w:hAnsi="Times New Roman" w:cs="Times New Roman"/>
          <w:sz w:val="28"/>
          <w:szCs w:val="28"/>
          <w:lang w:eastAsia="ru-RU"/>
        </w:rPr>
        <w:t xml:space="preserve">копии постановления администрации округа об установлении (изменении, отмены) муниципальных маршрутов регулярных перевозок и внесении изменений в реестр муниципальных маршрутов </w:t>
      </w:r>
      <w:r w:rsidRPr="00C60A49">
        <w:rPr>
          <w:rFonts w:ascii="Times New Roman" w:eastAsia="Times New Roman" w:hAnsi="Times New Roman" w:cs="Times New Roman"/>
          <w:color w:val="000000"/>
          <w:sz w:val="28"/>
          <w:szCs w:val="28"/>
          <w:shd w:val="clear" w:color="auto" w:fill="FFFFFF"/>
        </w:rPr>
        <w:t xml:space="preserve">осуществляется специалистом Управления сотруднику </w:t>
      </w:r>
      <w:r w:rsidRPr="00C60A49">
        <w:rPr>
          <w:rFonts w:ascii="Times New Roman" w:eastAsia="Calibri" w:hAnsi="Times New Roman" w:cs="Times New Roman"/>
          <w:sz w:val="28"/>
          <w:szCs w:val="28"/>
        </w:rPr>
        <w:t xml:space="preserve">МБУ «МФЦ МГО» </w:t>
      </w:r>
      <w:r w:rsidRPr="00C60A49">
        <w:rPr>
          <w:rFonts w:ascii="Times New Roman" w:eastAsia="Times New Roman" w:hAnsi="Times New Roman" w:cs="Times New Roman"/>
          <w:color w:val="000000"/>
          <w:sz w:val="28"/>
          <w:szCs w:val="28"/>
          <w:shd w:val="clear" w:color="auto" w:fill="FFFFFF"/>
        </w:rPr>
        <w:t>в течение 1 рабочего дня, следующего за днем утверждения постановления администрации округа.</w:t>
      </w:r>
      <w:r w:rsidRPr="00C60A49">
        <w:rPr>
          <w:rFonts w:ascii="Times New Roman" w:eastAsia="Times New Roman" w:hAnsi="Times New Roman" w:cs="Times New Roman"/>
          <w:sz w:val="28"/>
          <w:szCs w:val="28"/>
          <w:lang w:eastAsia="ru-RU"/>
        </w:rPr>
        <w:t xml:space="preserve"> </w:t>
      </w:r>
    </w:p>
    <w:p w:rsidR="00C60A49" w:rsidRPr="00C60A49" w:rsidRDefault="00C60A49" w:rsidP="00C60A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sidRPr="00C60A49">
        <w:rPr>
          <w:rFonts w:ascii="Times New Roman" w:eastAsia="Times New Roman" w:hAnsi="Times New Roman" w:cs="Times New Roman"/>
          <w:sz w:val="28"/>
          <w:szCs w:val="28"/>
          <w:lang w:eastAsia="ru-RU"/>
        </w:rPr>
        <w:t>Выдача копии решения администрации округа об отказе в установлении (изменении, отмены) муниципальных маршрутов регулярных перевозок</w:t>
      </w:r>
      <w:r w:rsidRPr="00C60A49">
        <w:rPr>
          <w:rFonts w:ascii="Times New Roman" w:eastAsia="Times New Roman" w:hAnsi="Times New Roman" w:cs="Times New Roman"/>
          <w:color w:val="000000"/>
          <w:sz w:val="28"/>
          <w:szCs w:val="28"/>
          <w:shd w:val="clear" w:color="auto" w:fill="FFFFFF"/>
        </w:rPr>
        <w:t xml:space="preserve"> осуществляется специалистом Управления сотруднику </w:t>
      </w:r>
      <w:r w:rsidRPr="00C60A49">
        <w:rPr>
          <w:rFonts w:ascii="Times New Roman" w:eastAsia="Calibri" w:hAnsi="Times New Roman" w:cs="Times New Roman"/>
          <w:sz w:val="28"/>
          <w:szCs w:val="28"/>
        </w:rPr>
        <w:t xml:space="preserve">МБУ «МФЦ МГО» </w:t>
      </w:r>
      <w:r w:rsidRPr="00C60A49">
        <w:rPr>
          <w:rFonts w:ascii="Times New Roman" w:eastAsia="Times New Roman" w:hAnsi="Times New Roman" w:cs="Times New Roman"/>
          <w:color w:val="000000"/>
          <w:sz w:val="28"/>
          <w:szCs w:val="28"/>
          <w:shd w:val="clear" w:color="auto" w:fill="FFFFFF"/>
        </w:rPr>
        <w:t>в течение 1 рабочего дня, следующего за днем утверждения решения администрации округа.</w:t>
      </w:r>
    </w:p>
    <w:p w:rsidR="00C60A49" w:rsidRDefault="00C60A49" w:rsidP="00C60A49">
      <w:pPr>
        <w:spacing w:after="0" w:line="240" w:lineRule="auto"/>
        <w:ind w:firstLine="567"/>
        <w:jc w:val="both"/>
        <w:rPr>
          <w:rFonts w:ascii="Times New Roman" w:eastAsia="Calibri" w:hAnsi="Times New Roman" w:cs="Times New Roman"/>
          <w:sz w:val="28"/>
          <w:szCs w:val="28"/>
        </w:rPr>
      </w:pPr>
      <w:r w:rsidRPr="00C60A49">
        <w:rPr>
          <w:rFonts w:ascii="Times New Roman" w:eastAsia="Times New Roman" w:hAnsi="Times New Roman" w:cs="Times New Roman"/>
          <w:color w:val="000000"/>
          <w:sz w:val="28"/>
          <w:szCs w:val="28"/>
          <w:shd w:val="clear" w:color="auto" w:fill="FFFFFF"/>
        </w:rPr>
        <w:t>6.3.2. Сотрудник МБУ</w:t>
      </w:r>
      <w:r w:rsidRPr="00C60A49">
        <w:rPr>
          <w:rFonts w:ascii="Times New Roman" w:eastAsia="Calibri" w:hAnsi="Times New Roman" w:cs="Times New Roman"/>
          <w:sz w:val="28"/>
          <w:szCs w:val="28"/>
        </w:rPr>
        <w:t xml:space="preserve"> «МФЦ МГО» уведомляет заявителя об исполнении заявления</w:t>
      </w:r>
      <w:r w:rsidRPr="00C60A49">
        <w:rPr>
          <w:rFonts w:ascii="Calibri" w:eastAsia="Calibri" w:hAnsi="Calibri" w:cs="Times New Roman"/>
        </w:rPr>
        <w:t xml:space="preserve"> </w:t>
      </w:r>
      <w:r w:rsidRPr="00C60A49">
        <w:rPr>
          <w:rFonts w:ascii="Times New Roman" w:eastAsia="Calibri" w:hAnsi="Times New Roman" w:cs="Times New Roman"/>
          <w:sz w:val="28"/>
          <w:szCs w:val="28"/>
        </w:rPr>
        <w:t>об установлении (изменения, отмены) муниципальных маршрутов регулярных перевозок на территории Минераловодского городского округа.</w:t>
      </w:r>
    </w:p>
    <w:p w:rsidR="00016027" w:rsidRPr="00C60A49" w:rsidRDefault="00016027" w:rsidP="00C60A49">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6.4. Невостребованный заявителем документ, свидетельствующий о предоставлении (отказе в предоставлении муниципальной услуги) хранится в </w:t>
      </w:r>
      <w:r w:rsidRPr="00C60A49">
        <w:rPr>
          <w:rFonts w:ascii="Times New Roman" w:eastAsia="Calibri" w:hAnsi="Times New Roman" w:cs="Times New Roman"/>
          <w:sz w:val="28"/>
          <w:szCs w:val="28"/>
        </w:rPr>
        <w:t>МБУ «МФЦ МГО»</w:t>
      </w:r>
      <w:r w:rsidRPr="00C60A49">
        <w:rPr>
          <w:rFonts w:ascii="Times New Roman" w:eastAsia="Calibri" w:hAnsi="Times New Roman" w:cs="Times New Roman"/>
          <w:sz w:val="28"/>
          <w:szCs w:val="24"/>
        </w:rPr>
        <w:t xml:space="preserve"> в течение 1 месяца со дня его получения.</w:t>
      </w:r>
    </w:p>
    <w:p w:rsidR="00C60A49" w:rsidRPr="00C60A49" w:rsidRDefault="00C60A49" w:rsidP="00C60A49">
      <w:pPr>
        <w:shd w:val="clear" w:color="auto" w:fill="FFFFFF"/>
        <w:spacing w:after="0" w:line="240" w:lineRule="auto"/>
        <w:ind w:firstLine="567"/>
        <w:jc w:val="both"/>
        <w:rPr>
          <w:rFonts w:ascii="Times New Roman" w:eastAsia="Calibri" w:hAnsi="Times New Roman" w:cs="Times New Roman"/>
          <w:sz w:val="28"/>
          <w:szCs w:val="24"/>
        </w:rPr>
      </w:pPr>
      <w:r w:rsidRPr="00C60A49">
        <w:rPr>
          <w:rFonts w:ascii="Times New Roman" w:eastAsia="Calibri" w:hAnsi="Times New Roman" w:cs="Times New Roman"/>
          <w:sz w:val="28"/>
          <w:szCs w:val="24"/>
        </w:rPr>
        <w:t xml:space="preserve">6.5. Невостребованный заявителем результат предоставления муниципальной услуги, переданный из </w:t>
      </w:r>
      <w:r w:rsidRPr="00C60A49">
        <w:rPr>
          <w:rFonts w:ascii="Times New Roman" w:eastAsia="Calibri" w:hAnsi="Times New Roman" w:cs="Times New Roman"/>
          <w:sz w:val="28"/>
          <w:szCs w:val="28"/>
        </w:rPr>
        <w:t>МБУ «МФЦ МГО»</w:t>
      </w:r>
      <w:r w:rsidRPr="00C60A49">
        <w:rPr>
          <w:rFonts w:ascii="Times New Roman" w:eastAsia="Calibri"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C60A49" w:rsidRPr="00C60A49" w:rsidRDefault="00C60A49" w:rsidP="00C60A49">
      <w:pPr>
        <w:spacing w:after="0" w:line="240" w:lineRule="auto"/>
        <w:rPr>
          <w:rFonts w:ascii="Times New Roman" w:eastAsia="Times New Roman" w:hAnsi="Times New Roman" w:cs="Times New Roman"/>
          <w:sz w:val="28"/>
          <w:szCs w:val="28"/>
          <w:lang w:eastAsia="ru-RU"/>
        </w:rPr>
        <w:sectPr w:rsidR="00C60A49" w:rsidRPr="00C60A49" w:rsidSect="00C60A49">
          <w:headerReference w:type="default" r:id="rId24"/>
          <w:pgSz w:w="11906" w:h="16838"/>
          <w:pgMar w:top="1135" w:right="567" w:bottom="993" w:left="1985" w:header="510" w:footer="0" w:gutter="0"/>
          <w:cols w:space="720"/>
          <w:titlePg/>
          <w:docGrid w:linePitch="299"/>
        </w:sectPr>
      </w:pPr>
    </w:p>
    <w:p w:rsidR="00C60A49" w:rsidRPr="00C60A49" w:rsidRDefault="00C60A49" w:rsidP="00C60A49">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Приложение 1</w:t>
      </w:r>
    </w:p>
    <w:p w:rsidR="00C60A49" w:rsidRPr="00C60A49" w:rsidRDefault="00C60A49" w:rsidP="00C60A4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«Установление, изменение, отмена муниципальных маршрутов регулярных перевозок»</w:t>
      </w:r>
    </w:p>
    <w:p w:rsidR="00C60A49" w:rsidRPr="00C60A49" w:rsidRDefault="00C60A49" w:rsidP="00C60A49">
      <w:pPr>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В ________________________________</w:t>
      </w: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4"/>
          <w:szCs w:val="28"/>
          <w:lang w:eastAsia="ru-RU"/>
        </w:rPr>
        <w:t>(орган, предоставляющий услугу)</w:t>
      </w:r>
    </w:p>
    <w:p w:rsidR="00C60A49" w:rsidRPr="00C60A49" w:rsidRDefault="00C60A49" w:rsidP="00C60A49">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От________________________________</w:t>
      </w:r>
    </w:p>
    <w:p w:rsidR="00C60A49" w:rsidRPr="00C60A49" w:rsidRDefault="00C60A49" w:rsidP="00C60A49">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0"/>
          <w:szCs w:val="28"/>
          <w:lang w:eastAsia="ru-RU"/>
        </w:rPr>
        <w:t>(наименование (ФИО) заявителя (пишется полностью), адрес места нахождения (места жительства)</w:t>
      </w:r>
    </w:p>
    <w:p w:rsidR="00C60A49" w:rsidRPr="00C60A49" w:rsidRDefault="00C60A49" w:rsidP="00C60A49">
      <w:pPr>
        <w:widowControl w:val="0"/>
        <w:suppressAutoHyphens/>
        <w:autoSpaceDN w:val="0"/>
        <w:spacing w:after="0" w:line="240" w:lineRule="auto"/>
        <w:jc w:val="center"/>
        <w:rPr>
          <w:rFonts w:ascii="Times New Roman" w:eastAsia="Times New Roman" w:hAnsi="Times New Roman" w:cs="Times New Roman"/>
          <w:kern w:val="3"/>
          <w:sz w:val="28"/>
          <w:szCs w:val="28"/>
          <w:lang w:eastAsia="zh-CN" w:bidi="hi-IN"/>
        </w:rPr>
      </w:pPr>
    </w:p>
    <w:p w:rsidR="00C60A49" w:rsidRPr="00C60A49" w:rsidRDefault="00C60A49" w:rsidP="00C60A49">
      <w:pPr>
        <w:widowControl w:val="0"/>
        <w:suppressAutoHyphens/>
        <w:autoSpaceDN w:val="0"/>
        <w:spacing w:after="0" w:line="240" w:lineRule="auto"/>
        <w:rPr>
          <w:rFonts w:ascii="Times New Roman" w:eastAsia="Times New Roman" w:hAnsi="Times New Roman" w:cs="Times New Roman"/>
          <w:kern w:val="3"/>
          <w:sz w:val="28"/>
          <w:szCs w:val="28"/>
          <w:lang w:eastAsia="zh-CN" w:bidi="hi-IN"/>
        </w:rPr>
      </w:pPr>
    </w:p>
    <w:p w:rsidR="00C60A49" w:rsidRPr="00C60A49" w:rsidRDefault="00C60A49" w:rsidP="00C60A4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Заявление </w:t>
      </w:r>
    </w:p>
    <w:p w:rsidR="00C60A49" w:rsidRPr="00C60A49" w:rsidRDefault="00C60A49" w:rsidP="00C60A4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об установлении муниципальных маршрутов регулярных перевозок </w:t>
      </w:r>
    </w:p>
    <w:p w:rsidR="00C60A49" w:rsidRPr="00C60A49" w:rsidRDefault="00C60A49" w:rsidP="00C60A4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на территории Минераловодского городского округа</w:t>
      </w:r>
      <w:r w:rsidRPr="00C60A49">
        <w:rPr>
          <w:rFonts w:ascii="Times New Roman" w:eastAsia="Times New Roman" w:hAnsi="Times New Roman" w:cs="Times New Roman"/>
          <w:spacing w:val="2"/>
          <w:sz w:val="28"/>
          <w:szCs w:val="28"/>
          <w:lang w:eastAsia="ru-RU"/>
        </w:rPr>
        <w:br/>
      </w:r>
    </w:p>
    <w:p w:rsidR="00C60A49" w:rsidRPr="00C60A49" w:rsidRDefault="00C60A49" w:rsidP="00C60A49">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1. Заявители:</w:t>
      </w:r>
    </w:p>
    <w:tbl>
      <w:tblPr>
        <w:tblW w:w="0" w:type="auto"/>
        <w:tblCellMar>
          <w:left w:w="0" w:type="dxa"/>
          <w:right w:w="0" w:type="dxa"/>
        </w:tblCellMar>
        <w:tblLook w:val="04A0"/>
      </w:tblPr>
      <w:tblGrid>
        <w:gridCol w:w="713"/>
        <w:gridCol w:w="2047"/>
        <w:gridCol w:w="1675"/>
        <w:gridCol w:w="1355"/>
        <w:gridCol w:w="1822"/>
        <w:gridCol w:w="1742"/>
      </w:tblGrid>
      <w:tr w:rsidR="00C60A49" w:rsidRPr="00C60A49" w:rsidTr="00C60A49">
        <w:trPr>
          <w:trHeight w:val="15"/>
        </w:trPr>
        <w:tc>
          <w:tcPr>
            <w:tcW w:w="713"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2047"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675"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355"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822"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742"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7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(Ф.И.О.)</w:t>
            </w:r>
          </w:p>
        </w:tc>
        <w:tc>
          <w:tcPr>
            <w:tcW w:w="167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Номер и дата выдачи лицензии</w:t>
            </w:r>
          </w:p>
        </w:tc>
        <w:tc>
          <w:tcPr>
            <w:tcW w:w="13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ИНН</w:t>
            </w:r>
          </w:p>
        </w:tc>
        <w:tc>
          <w:tcPr>
            <w:tcW w:w="18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Почтовый адрес</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Контактные телефоны</w:t>
            </w:r>
          </w:p>
        </w:tc>
      </w:tr>
      <w:tr w:rsidR="00C60A49" w:rsidRPr="00C60A49" w:rsidTr="00C60A49">
        <w:trPr>
          <w:trHeight w:val="65"/>
        </w:trPr>
        <w:tc>
          <w:tcPr>
            <w:tcW w:w="7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167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c>
          <w:tcPr>
            <w:tcW w:w="13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w:t>
            </w:r>
          </w:p>
        </w:tc>
        <w:tc>
          <w:tcPr>
            <w:tcW w:w="18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6</w:t>
            </w:r>
          </w:p>
        </w:tc>
      </w:tr>
      <w:tr w:rsidR="00C60A49" w:rsidRPr="00C60A49" w:rsidTr="00C60A49">
        <w:trPr>
          <w:trHeight w:val="65"/>
        </w:trPr>
        <w:tc>
          <w:tcPr>
            <w:tcW w:w="7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67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3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rPr>
                <w:rFonts w:ascii="Times New Roman" w:eastAsia="Times New Roman" w:hAnsi="Times New Roman" w:cs="Times New Roman"/>
                <w:sz w:val="28"/>
                <w:szCs w:val="28"/>
                <w:lang w:eastAsia="ru-RU"/>
              </w:rPr>
            </w:pPr>
          </w:p>
        </w:tc>
        <w:tc>
          <w:tcPr>
            <w:tcW w:w="18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rPr>
          <w:trHeight w:val="65"/>
        </w:trPr>
        <w:tc>
          <w:tcPr>
            <w:tcW w:w="7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67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3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rPr>
                <w:rFonts w:ascii="Times New Roman" w:eastAsia="Times New Roman" w:hAnsi="Times New Roman" w:cs="Times New Roman"/>
                <w:sz w:val="28"/>
                <w:szCs w:val="28"/>
                <w:lang w:eastAsia="ru-RU"/>
              </w:rPr>
            </w:pPr>
          </w:p>
        </w:tc>
        <w:tc>
          <w:tcPr>
            <w:tcW w:w="18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Прошу рассмотреть возможность установления маршрута регулярных перевозок на территории Минераловодского городского округа:</w:t>
      </w:r>
    </w:p>
    <w:p w:rsidR="00C60A49" w:rsidRPr="00C60A49" w:rsidRDefault="00C60A49" w:rsidP="00C60A4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_________________________________________________________________.</w:t>
      </w:r>
    </w:p>
    <w:p w:rsidR="00C60A49" w:rsidRPr="00C60A49" w:rsidRDefault="00C60A49" w:rsidP="00C60A4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0"/>
          <w:szCs w:val="28"/>
          <w:lang w:eastAsia="ru-RU"/>
        </w:rPr>
        <w:t>(начальный остановочный пункт) - (конечный остановочный пункт)</w:t>
      </w:r>
      <w:r w:rsidRPr="00C60A49">
        <w:rPr>
          <w:rFonts w:ascii="Times New Roman" w:eastAsia="Times New Roman" w:hAnsi="Times New Roman" w:cs="Times New Roman"/>
          <w:spacing w:val="2"/>
          <w:sz w:val="28"/>
          <w:szCs w:val="28"/>
          <w:lang w:eastAsia="ru-RU"/>
        </w:rPr>
        <w:br/>
      </w: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2. Протяженность маршрута:</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в прямом направлении _________ км;</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в обратном направлении _________ км.</w:t>
      </w: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3. </w:t>
      </w:r>
      <w:proofErr w:type="gramStart"/>
      <w:r w:rsidRPr="00C60A49">
        <w:rPr>
          <w:rFonts w:ascii="Times New Roman" w:eastAsia="Times New Roman" w:hAnsi="Times New Roman" w:cs="Times New Roman"/>
          <w:spacing w:val="2"/>
          <w:sz w:val="28"/>
          <w:szCs w:val="28"/>
          <w:lang w:eastAsia="ru-RU"/>
        </w:rPr>
        <w:t>Сведения об остановочных пунктах (указываются в порядке движения транспортных средств от начального до конечного остановочных пунктов):</w:t>
      </w:r>
      <w:proofErr w:type="gramEnd"/>
    </w:p>
    <w:tbl>
      <w:tblPr>
        <w:tblW w:w="0" w:type="auto"/>
        <w:tblCellMar>
          <w:left w:w="0" w:type="dxa"/>
          <w:right w:w="0" w:type="dxa"/>
        </w:tblCellMar>
        <w:tblLook w:val="04A0"/>
      </w:tblPr>
      <w:tblGrid>
        <w:gridCol w:w="907"/>
        <w:gridCol w:w="2550"/>
        <w:gridCol w:w="2701"/>
        <w:gridCol w:w="3196"/>
      </w:tblGrid>
      <w:tr w:rsidR="00C60A49" w:rsidRPr="00C60A49" w:rsidTr="00C60A49">
        <w:trPr>
          <w:trHeight w:val="15"/>
        </w:trPr>
        <w:tc>
          <w:tcPr>
            <w:tcW w:w="907"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2550"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2701"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196"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Место нахождения</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Владелец</w:t>
            </w: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w:t>
            </w: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4.1. В прямом направлении: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911"/>
        <w:gridCol w:w="4662"/>
        <w:gridCol w:w="3781"/>
      </w:tblGrid>
      <w:tr w:rsidR="00C60A49" w:rsidRPr="00C60A49" w:rsidTr="00C60A49">
        <w:trPr>
          <w:trHeight w:val="15"/>
        </w:trPr>
        <w:tc>
          <w:tcPr>
            <w:tcW w:w="911"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662"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781"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улиц/ автомобильных дорог в прямом направлении</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населенного пункта</w:t>
            </w: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4.2. В обратном направлении (не заполняется, если 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898"/>
        <w:gridCol w:w="4600"/>
        <w:gridCol w:w="3856"/>
      </w:tblGrid>
      <w:tr w:rsidR="00C60A49" w:rsidRPr="00C60A49" w:rsidTr="00C60A49">
        <w:trPr>
          <w:trHeight w:val="15"/>
        </w:trPr>
        <w:tc>
          <w:tcPr>
            <w:tcW w:w="898"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600"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856"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улиц/автомобильных дорог в обратном направлении</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населенного пункта</w:t>
            </w: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5. Транспортные средства:</w:t>
      </w:r>
    </w:p>
    <w:tbl>
      <w:tblPr>
        <w:tblW w:w="0" w:type="dxa"/>
        <w:tblLayout w:type="fixed"/>
        <w:tblCellMar>
          <w:left w:w="0" w:type="dxa"/>
          <w:right w:w="0" w:type="dxa"/>
        </w:tblCellMar>
        <w:tblLook w:val="04A0"/>
      </w:tblPr>
      <w:tblGrid>
        <w:gridCol w:w="1134"/>
        <w:gridCol w:w="4395"/>
        <w:gridCol w:w="3969"/>
      </w:tblGrid>
      <w:tr w:rsidR="00C60A49" w:rsidRPr="00C60A49" w:rsidTr="00C60A49">
        <w:trPr>
          <w:trHeight w:val="15"/>
        </w:trPr>
        <w:tc>
          <w:tcPr>
            <w:tcW w:w="1134"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395"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969"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Класс</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Максимальное количество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Экологические характеристики</w:t>
            </w: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Приложение: планируемое расписание на ___ л.  в ___ экз.</w:t>
      </w:r>
      <w:r w:rsidRPr="00C60A49">
        <w:rPr>
          <w:rFonts w:ascii="Times New Roman" w:eastAsia="Times New Roman" w:hAnsi="Times New Roman" w:cs="Times New Roman"/>
          <w:spacing w:val="2"/>
          <w:sz w:val="28"/>
          <w:szCs w:val="28"/>
          <w:lang w:eastAsia="ru-RU"/>
        </w:rPr>
        <w:br/>
      </w:r>
      <w:r w:rsidRPr="00C60A49">
        <w:rPr>
          <w:rFonts w:ascii="Times New Roman" w:eastAsia="Times New Roman" w:hAnsi="Times New Roman" w:cs="Times New Roman"/>
          <w:spacing w:val="2"/>
          <w:sz w:val="28"/>
          <w:szCs w:val="28"/>
          <w:lang w:eastAsia="ru-RU"/>
        </w:rPr>
        <w:br/>
        <w:t xml:space="preserve">Руководитель юридического лица, индивидуальный предприниматель, </w:t>
      </w:r>
      <w:r w:rsidRPr="00C60A49">
        <w:rPr>
          <w:rFonts w:ascii="Times New Roman" w:eastAsia="Calibri" w:hAnsi="Times New Roman" w:cs="Times New Roman"/>
          <w:sz w:val="28"/>
          <w:szCs w:val="28"/>
        </w:rPr>
        <w:t xml:space="preserve">уполномоченный участник </w:t>
      </w:r>
      <w:r w:rsidRPr="00C60A49">
        <w:rPr>
          <w:rFonts w:ascii="Times New Roman" w:eastAsia="Times New Roman" w:hAnsi="Times New Roman" w:cs="Times New Roman"/>
          <w:spacing w:val="2"/>
          <w:sz w:val="28"/>
          <w:szCs w:val="28"/>
          <w:lang w:eastAsia="ru-RU"/>
        </w:rPr>
        <w:t>простого товарищества</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(подпись) (Ф.И.О.)</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lastRenderedPageBreak/>
        <w:br/>
        <w:t>М.П.</w:t>
      </w:r>
      <w:r w:rsidRPr="00C60A49">
        <w:rPr>
          <w:rFonts w:ascii="Times New Roman" w:eastAsia="Times New Roman" w:hAnsi="Times New Roman" w:cs="Times New Roman"/>
          <w:spacing w:val="2"/>
          <w:sz w:val="28"/>
          <w:szCs w:val="28"/>
          <w:lang w:eastAsia="ru-RU"/>
        </w:rPr>
        <w:br/>
      </w:r>
      <w:r w:rsidRPr="00C60A49">
        <w:rPr>
          <w:rFonts w:ascii="Times New Roman" w:eastAsia="Times New Roman" w:hAnsi="Times New Roman" w:cs="Times New Roman"/>
          <w:spacing w:val="2"/>
          <w:sz w:val="28"/>
          <w:szCs w:val="28"/>
          <w:lang w:eastAsia="ru-RU"/>
        </w:rPr>
        <w:br/>
        <w:t>"____" _________ 20__ г.</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60A49" w:rsidRDefault="00C60A49" w:rsidP="00C60A49">
      <w:pPr>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016027" w:rsidRPr="00C60A49" w:rsidRDefault="00016027" w:rsidP="00C60A49">
      <w:pPr>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C60A49" w:rsidRPr="00C60A49" w:rsidRDefault="00C60A49" w:rsidP="00C60A49">
      <w:pPr>
        <w:autoSpaceDE w:val="0"/>
        <w:autoSpaceDN w:val="0"/>
        <w:adjustRightInd w:val="0"/>
        <w:spacing w:after="0" w:line="240" w:lineRule="auto"/>
        <w:jc w:val="right"/>
        <w:rPr>
          <w:rFonts w:ascii="Times New Roman" w:eastAsia="Times New Roman" w:hAnsi="Times New Roman" w:cs="Times New Roman"/>
          <w:sz w:val="28"/>
          <w:szCs w:val="28"/>
        </w:rPr>
      </w:pPr>
      <w:r w:rsidRPr="00C60A49">
        <w:rPr>
          <w:rFonts w:ascii="Times New Roman" w:eastAsia="Times New Roman" w:hAnsi="Times New Roman" w:cs="Times New Roman"/>
          <w:spacing w:val="2"/>
          <w:sz w:val="28"/>
          <w:szCs w:val="28"/>
          <w:lang w:eastAsia="ru-RU"/>
        </w:rPr>
        <w:t>Образец</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администрацию</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Минераловодского городского округа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Ставропольского края</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От Иванова Ивана Ивановича,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проживающего по адресу:</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 Минеральные Воды, ул. Мира, д. 1</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ЗАЯВЛЕНИЕ </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об установлении муниципальных маршрутов регулярных перевозок</w:t>
      </w:r>
    </w:p>
    <w:p w:rsidR="00C60A49" w:rsidRPr="00C60A49" w:rsidRDefault="00C60A49" w:rsidP="00C60A49">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Заявители: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644"/>
        <w:gridCol w:w="1873"/>
        <w:gridCol w:w="1324"/>
        <w:gridCol w:w="1682"/>
        <w:gridCol w:w="2388"/>
        <w:gridCol w:w="1568"/>
      </w:tblGrid>
      <w:tr w:rsidR="00C60A49" w:rsidRPr="00C60A49" w:rsidTr="00C60A49">
        <w:trPr>
          <w:trHeight w:val="798"/>
        </w:trPr>
        <w:tc>
          <w:tcPr>
            <w:tcW w:w="36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(Ф.И.О.)</w:t>
            </w:r>
          </w:p>
        </w:tc>
        <w:tc>
          <w:tcPr>
            <w:tcW w:w="60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ИНН</w:t>
            </w:r>
          </w:p>
        </w:tc>
        <w:tc>
          <w:tcPr>
            <w:tcW w:w="9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Номер и дата выдачи лицензии</w:t>
            </w:r>
          </w:p>
        </w:tc>
        <w:tc>
          <w:tcPr>
            <w:tcW w:w="128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Почтовый адрес (место нахождения)</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Контактные телефоны</w:t>
            </w:r>
          </w:p>
        </w:tc>
      </w:tr>
      <w:tr w:rsidR="00C60A49" w:rsidRPr="00C60A49" w:rsidTr="00C60A49">
        <w:tc>
          <w:tcPr>
            <w:tcW w:w="36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60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9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128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r>
      <w:tr w:rsidR="00C60A49" w:rsidRPr="00C60A49" w:rsidTr="00C60A49">
        <w:tc>
          <w:tcPr>
            <w:tcW w:w="362"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Иванов Иван Иванович</w:t>
            </w:r>
          </w:p>
        </w:tc>
        <w:tc>
          <w:tcPr>
            <w:tcW w:w="60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2526332154</w:t>
            </w:r>
          </w:p>
        </w:tc>
        <w:tc>
          <w:tcPr>
            <w:tcW w:w="9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Асс-2136565 от 01.01.2016</w:t>
            </w:r>
          </w:p>
        </w:tc>
        <w:tc>
          <w:tcPr>
            <w:tcW w:w="128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357211, Ставропольский край г. Минеральные Воды, ул. Мира, д. 1</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887922-2-22-11</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Прошу рассмотреть возможность установления муниципального маршрута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             г. Минеральные Воды-                     п. Бородыновка</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0"/>
          <w:szCs w:val="28"/>
        </w:rPr>
        <w:t>(начальный остановочный пункт) - (конечный остановочный пункт)</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 Протяженность муниципального маршрута регулярных перевозок:</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 18,6 км;</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 11 км.</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 Сведения о промежуточных остановочных пунктах по муниципальному маршруту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9351" w:type="dxa"/>
        <w:tblCellMar>
          <w:left w:w="57" w:type="dxa"/>
          <w:bottom w:w="28" w:type="dxa"/>
          <w:right w:w="57" w:type="dxa"/>
        </w:tblCellMar>
        <w:tblLook w:val="04A0"/>
      </w:tblPr>
      <w:tblGrid>
        <w:gridCol w:w="846"/>
        <w:gridCol w:w="3827"/>
        <w:gridCol w:w="4678"/>
      </w:tblGrid>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 п/п</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Место нахождения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Дом пионеров</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Пушкина</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Рынок</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Ставропольская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50 лет Октября</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50 лет Октября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 км</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Советская</w:t>
            </w:r>
          </w:p>
        </w:tc>
      </w:tr>
    </w:tbl>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в прямом направлении: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777"/>
        <w:gridCol w:w="8702"/>
      </w:tblGrid>
      <w:tr w:rsidR="00C60A49" w:rsidRPr="00C60A49" w:rsidTr="00C60A49">
        <w:tc>
          <w:tcPr>
            <w:tcW w:w="41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улиц/автомобильных дорог в прямом направлении</w:t>
            </w:r>
          </w:p>
        </w:tc>
      </w:tr>
      <w:tr w:rsidR="00C60A49" w:rsidRPr="00C60A49" w:rsidTr="00C60A49">
        <w:tc>
          <w:tcPr>
            <w:tcW w:w="41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r>
      <w:tr w:rsidR="00C60A49" w:rsidRPr="00C60A49" w:rsidTr="00C60A49">
        <w:tc>
          <w:tcPr>
            <w:tcW w:w="410"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roofErr w:type="gramStart"/>
            <w:r w:rsidRPr="00C60A49">
              <w:rPr>
                <w:rFonts w:ascii="Times New Roman" w:eastAsia="Times New Roman" w:hAnsi="Times New Roman" w:cs="Times New Roman"/>
                <w:sz w:val="28"/>
                <w:szCs w:val="28"/>
              </w:rPr>
              <w:t xml:space="preserve">По г. Минеральные Воды: пр. 22 Партсъезда, ул. Ленина, пр. 22 Партсъезда, ул. Пушкина, ул. Ставропольская, ул. 50 лет Октября, </w:t>
            </w:r>
            <w:r>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пр. 22 Партсъезда, ул. Советская, автомобильная дорога Р-217 «Кавказ»; по п. Бородыновка: ул. Переездная, ул. Ленина.</w:t>
            </w:r>
            <w:proofErr w:type="gramEnd"/>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 в обратном направлении: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804"/>
        <w:gridCol w:w="8675"/>
      </w:tblGrid>
      <w:tr w:rsidR="00C60A49" w:rsidRPr="00C60A49" w:rsidTr="00C60A49">
        <w:tc>
          <w:tcPr>
            <w:tcW w:w="42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улиц/автомобильных дорог в обратном направлении</w:t>
            </w:r>
          </w:p>
        </w:tc>
      </w:tr>
      <w:tr w:rsidR="00C60A49" w:rsidRPr="00C60A49" w:rsidTr="00C60A49">
        <w:tc>
          <w:tcPr>
            <w:tcW w:w="42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r>
      <w:tr w:rsidR="00C60A49" w:rsidRPr="00C60A49" w:rsidTr="00C60A49">
        <w:tc>
          <w:tcPr>
            <w:tcW w:w="424"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roofErr w:type="gramStart"/>
            <w:r w:rsidRPr="00C60A49">
              <w:rPr>
                <w:rFonts w:ascii="Times New Roman" w:eastAsia="Times New Roman" w:hAnsi="Times New Roman" w:cs="Times New Roman"/>
                <w:sz w:val="28"/>
                <w:szCs w:val="28"/>
              </w:rPr>
              <w:t xml:space="preserve">По п. Бородыновка: ул. Переездная, ул. Ленина, автомобильная дорога Р-217 «Кавказ»; по г. Минеральные Воды: ул. Советская, </w:t>
            </w:r>
            <w:r>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пр. 22 Партсъезда.</w:t>
            </w:r>
            <w:proofErr w:type="gramEnd"/>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 Транспортные средства:</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981"/>
        <w:gridCol w:w="1898"/>
        <w:gridCol w:w="1814"/>
        <w:gridCol w:w="1814"/>
        <w:gridCol w:w="961"/>
        <w:gridCol w:w="2011"/>
      </w:tblGrid>
      <w:tr w:rsidR="00C60A49" w:rsidRPr="00C60A49" w:rsidTr="00C60A49">
        <w:tc>
          <w:tcPr>
            <w:tcW w:w="517"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Класс</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Максимальное количество</w:t>
            </w:r>
          </w:p>
        </w:tc>
        <w:tc>
          <w:tcPr>
            <w:tcW w:w="2420" w:type="pct"/>
            <w:gridSpan w:val="3"/>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Габаритные и весовые параметры</w:t>
            </w:r>
          </w:p>
        </w:tc>
        <w:tc>
          <w:tcPr>
            <w:tcW w:w="1063"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Экологические характеристики</w:t>
            </w:r>
          </w:p>
        </w:tc>
      </w:tr>
      <w:tr w:rsidR="00C60A49" w:rsidRPr="00C60A49" w:rsidTr="00C60A49">
        <w:tc>
          <w:tcPr>
            <w:tcW w:w="517" w:type="pct"/>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максимальная высота, м</w:t>
            </w: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максимальная ширина, м</w:t>
            </w:r>
          </w:p>
        </w:tc>
        <w:tc>
          <w:tcPr>
            <w:tcW w:w="50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полная масса, 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r>
      <w:tr w:rsidR="00C60A49" w:rsidRPr="00C60A49" w:rsidTr="00C60A49">
        <w:tc>
          <w:tcPr>
            <w:tcW w:w="51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00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50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106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r>
      <w:tr w:rsidR="00C60A49" w:rsidRPr="00C60A49" w:rsidTr="00C60A49">
        <w:tc>
          <w:tcPr>
            <w:tcW w:w="51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Малый</w:t>
            </w:r>
          </w:p>
        </w:tc>
        <w:tc>
          <w:tcPr>
            <w:tcW w:w="100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95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2,3</w:t>
            </w:r>
          </w:p>
        </w:tc>
        <w:tc>
          <w:tcPr>
            <w:tcW w:w="50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3,5</w:t>
            </w:r>
          </w:p>
        </w:tc>
        <w:tc>
          <w:tcPr>
            <w:tcW w:w="106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нет</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6. Планируемое расписание отправления транспортных средств:</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1359"/>
        <w:gridCol w:w="920"/>
        <w:gridCol w:w="1200"/>
        <w:gridCol w:w="1200"/>
        <w:gridCol w:w="1200"/>
        <w:gridCol w:w="1200"/>
        <w:gridCol w:w="1200"/>
        <w:gridCol w:w="1200"/>
      </w:tblGrid>
      <w:tr w:rsidR="00C60A49" w:rsidRPr="00C60A49" w:rsidTr="00C60A49">
        <w:tc>
          <w:tcPr>
            <w:tcW w:w="986"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остановочного пункта</w:t>
            </w:r>
          </w:p>
        </w:tc>
        <w:tc>
          <w:tcPr>
            <w:tcW w:w="634"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Интервал суток</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Интервал отправления, мин.</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Время отправления первого рейса, час</w:t>
            </w:r>
            <w:proofErr w:type="gramStart"/>
            <w:r w:rsidRPr="00C60A49">
              <w:rPr>
                <w:rFonts w:ascii="Times New Roman" w:eastAsia="Times New Roman" w:hAnsi="Times New Roman" w:cs="Times New Roman"/>
                <w:sz w:val="28"/>
                <w:szCs w:val="28"/>
              </w:rPr>
              <w:t xml:space="preserve">., </w:t>
            </w:r>
            <w:proofErr w:type="gramEnd"/>
            <w:r w:rsidRPr="00C60A49">
              <w:rPr>
                <w:rFonts w:ascii="Times New Roman" w:eastAsia="Times New Roman" w:hAnsi="Times New Roman" w:cs="Times New Roman"/>
                <w:sz w:val="28"/>
                <w:szCs w:val="28"/>
              </w:rPr>
              <w:t>мин.</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Время отправления последнего рейса, час</w:t>
            </w:r>
            <w:proofErr w:type="gramStart"/>
            <w:r w:rsidRPr="00C60A49">
              <w:rPr>
                <w:rFonts w:ascii="Times New Roman" w:eastAsia="Times New Roman" w:hAnsi="Times New Roman" w:cs="Times New Roman"/>
                <w:sz w:val="28"/>
                <w:szCs w:val="28"/>
              </w:rPr>
              <w:t xml:space="preserve">., </w:t>
            </w:r>
            <w:proofErr w:type="gramEnd"/>
            <w:r w:rsidRPr="00C60A49">
              <w:rPr>
                <w:rFonts w:ascii="Times New Roman" w:eastAsia="Times New Roman" w:hAnsi="Times New Roman" w:cs="Times New Roman"/>
                <w:sz w:val="28"/>
                <w:szCs w:val="28"/>
              </w:rPr>
              <w:t>мин.</w:t>
            </w:r>
          </w:p>
        </w:tc>
      </w:tr>
      <w:tr w:rsidR="00C60A49" w:rsidRPr="00C60A49" w:rsidTr="00C60A49">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r>
      <w:tr w:rsidR="00C60A49" w:rsidRPr="00C60A49" w:rsidTr="00C60A49">
        <w:tc>
          <w:tcPr>
            <w:tcW w:w="98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63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7</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8</w:t>
            </w:r>
          </w:p>
        </w:tc>
      </w:tr>
      <w:tr w:rsidR="00C60A49" w:rsidRPr="00C60A49" w:rsidTr="00C60A49">
        <w:tc>
          <w:tcPr>
            <w:tcW w:w="98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ЖД вокзал</w:t>
            </w:r>
          </w:p>
        </w:tc>
        <w:tc>
          <w:tcPr>
            <w:tcW w:w="634"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6.00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7.00</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20.00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19.00</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12.01.2019/                    Иванов Иван Иванович     /_____________________ / (М.П.)  (дата)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(Ф.И.О.)   </w:t>
      </w:r>
      <w:r w:rsidR="00016027">
        <w:rPr>
          <w:rFonts w:ascii="Times New Roman" w:eastAsia="Times New Roman" w:hAnsi="Times New Roman" w:cs="Times New Roman"/>
          <w:sz w:val="28"/>
          <w:szCs w:val="28"/>
        </w:rPr>
        <w:t xml:space="preserve">                            </w:t>
      </w:r>
      <w:bookmarkStart w:id="22" w:name="_GoBack"/>
      <w:bookmarkEnd w:id="22"/>
      <w:r w:rsidRPr="00C60A49">
        <w:rPr>
          <w:rFonts w:ascii="Times New Roman" w:eastAsia="Times New Roman" w:hAnsi="Times New Roman" w:cs="Times New Roman"/>
          <w:sz w:val="28"/>
          <w:szCs w:val="28"/>
        </w:rPr>
        <w:t xml:space="preserve"> (подпись)</w:t>
      </w:r>
    </w:p>
    <w:p w:rsidR="00C60A49" w:rsidRPr="00C60A49" w:rsidRDefault="00C60A49" w:rsidP="00C60A49">
      <w:pPr>
        <w:spacing w:after="0" w:line="240" w:lineRule="auto"/>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br w:type="page"/>
      </w:r>
    </w:p>
    <w:p w:rsidR="00C60A49" w:rsidRPr="00C60A49" w:rsidRDefault="00C60A49" w:rsidP="00C60A49">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Приложение 2</w:t>
      </w:r>
    </w:p>
    <w:p w:rsidR="00C60A49" w:rsidRPr="00C60A49" w:rsidRDefault="00C60A49" w:rsidP="00C60A4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«Установление, изменение, отмена муниципальных маршрутов регулярных перевозок»</w:t>
      </w:r>
    </w:p>
    <w:p w:rsidR="00C60A49" w:rsidRPr="00C60A49" w:rsidRDefault="00C60A49" w:rsidP="00C60A49">
      <w:pPr>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В ________________________________</w:t>
      </w: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4"/>
          <w:szCs w:val="28"/>
          <w:lang w:eastAsia="ru-RU"/>
        </w:rPr>
        <w:t>(орган, предоставляющий услугу)</w:t>
      </w:r>
    </w:p>
    <w:p w:rsidR="00C60A49" w:rsidRPr="00C60A49" w:rsidRDefault="00C60A49" w:rsidP="00C60A49">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От________________________________</w:t>
      </w:r>
    </w:p>
    <w:p w:rsidR="00C60A49" w:rsidRPr="00C60A49" w:rsidRDefault="00C60A49" w:rsidP="00C60A49">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0"/>
          <w:szCs w:val="28"/>
          <w:lang w:eastAsia="ru-RU"/>
        </w:rPr>
        <w:t>(наименование (ФИО) заявителя (пишется полностью), адрес места нахождения (места жительства)</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ЗАЯВЛЕНИЕ</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об изменении муниципальных маршрутов регулярных перевозок</w:t>
      </w:r>
    </w:p>
    <w:p w:rsidR="00C60A49" w:rsidRPr="00C60A49" w:rsidRDefault="00C60A49" w:rsidP="00C60A49">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0A49" w:rsidRPr="00C60A49" w:rsidRDefault="00C60A49" w:rsidP="00C60A49">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1. Заявители:</w:t>
      </w:r>
      <w:r w:rsidRPr="00C60A49">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tblPr>
      <w:tblGrid>
        <w:gridCol w:w="715"/>
        <w:gridCol w:w="2047"/>
        <w:gridCol w:w="1686"/>
        <w:gridCol w:w="1261"/>
        <w:gridCol w:w="1837"/>
        <w:gridCol w:w="1808"/>
      </w:tblGrid>
      <w:tr w:rsidR="00C60A49" w:rsidRPr="00C60A49" w:rsidTr="00C60A49">
        <w:trPr>
          <w:trHeight w:val="15"/>
        </w:trPr>
        <w:tc>
          <w:tcPr>
            <w:tcW w:w="715"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2047"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686"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261"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837"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1808"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7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(Ф.И.О.)</w:t>
            </w:r>
          </w:p>
        </w:tc>
        <w:tc>
          <w:tcPr>
            <w:tcW w:w="1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Номер и дата выдачи лицензии</w:t>
            </w:r>
          </w:p>
        </w:tc>
        <w:tc>
          <w:tcPr>
            <w:tcW w:w="126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ИНН</w:t>
            </w:r>
          </w:p>
        </w:tc>
        <w:tc>
          <w:tcPr>
            <w:tcW w:w="183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Почтовый адрес</w:t>
            </w:r>
          </w:p>
        </w:tc>
        <w:tc>
          <w:tcPr>
            <w:tcW w:w="18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Контактные телефоны</w:t>
            </w:r>
          </w:p>
        </w:tc>
      </w:tr>
      <w:tr w:rsidR="00C60A49" w:rsidRPr="00C60A49" w:rsidTr="00C60A49">
        <w:tc>
          <w:tcPr>
            <w:tcW w:w="7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1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c>
          <w:tcPr>
            <w:tcW w:w="126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5</w:t>
            </w:r>
          </w:p>
        </w:tc>
        <w:tc>
          <w:tcPr>
            <w:tcW w:w="18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6</w:t>
            </w:r>
          </w:p>
        </w:tc>
      </w:tr>
      <w:tr w:rsidR="00C60A49" w:rsidRPr="00C60A49" w:rsidTr="00C60A49">
        <w:tc>
          <w:tcPr>
            <w:tcW w:w="7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26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rPr>
                <w:rFonts w:ascii="Times New Roman" w:eastAsia="Times New Roman" w:hAnsi="Times New Roman" w:cs="Times New Roman"/>
                <w:sz w:val="28"/>
                <w:szCs w:val="28"/>
                <w:lang w:eastAsia="ru-RU"/>
              </w:rPr>
            </w:pPr>
          </w:p>
        </w:tc>
        <w:tc>
          <w:tcPr>
            <w:tcW w:w="183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18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Прошу рассмотреть возможность изменения маршрута регулярных перевозок пассажиров на территории Минераловодского городского округа</w:t>
      </w:r>
      <w:r w:rsidRPr="00C60A49">
        <w:rPr>
          <w:rFonts w:ascii="Times New Roman" w:eastAsia="Times New Roman" w:hAnsi="Times New Roman" w:cs="Times New Roman"/>
          <w:spacing w:val="2"/>
          <w:sz w:val="28"/>
          <w:szCs w:val="28"/>
          <w:lang w:eastAsia="ru-RU"/>
        </w:rPr>
        <w:br/>
        <w:t>____________________________________________ порядковый № ______, наименование маршрута __________________________________________.</w:t>
      </w:r>
      <w:r w:rsidRPr="00C60A49">
        <w:rPr>
          <w:rFonts w:ascii="Times New Roman" w:eastAsia="Times New Roman" w:hAnsi="Times New Roman" w:cs="Times New Roman"/>
          <w:spacing w:val="2"/>
          <w:sz w:val="28"/>
          <w:szCs w:val="28"/>
          <w:lang w:eastAsia="ru-RU"/>
        </w:rPr>
        <w:br/>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2. Протяженность маршрута (указывается в случае изменения):</w:t>
      </w:r>
    </w:p>
    <w:p w:rsidR="00C60A49" w:rsidRPr="00C60A49" w:rsidRDefault="00C60A49" w:rsidP="00C60A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в прямом направлении _________ км,</w:t>
      </w:r>
    </w:p>
    <w:p w:rsidR="00C60A49" w:rsidRPr="00C60A49" w:rsidRDefault="00C60A49" w:rsidP="00C60A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в обратном направлении _________ км.</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 xml:space="preserve">3. </w:t>
      </w:r>
      <w:proofErr w:type="gramStart"/>
      <w:r w:rsidRPr="00C60A49">
        <w:rPr>
          <w:rFonts w:ascii="Times New Roman" w:eastAsia="Times New Roman" w:hAnsi="Times New Roman" w:cs="Times New Roman"/>
          <w:spacing w:val="2"/>
          <w:sz w:val="28"/>
          <w:szCs w:val="28"/>
          <w:lang w:eastAsia="ru-RU"/>
        </w:rPr>
        <w:t>Сведения об остановочных пунктах (указываются в порядке движения транспортных средств от начального до конечного остановочных пунктов):</w:t>
      </w:r>
      <w:proofErr w:type="gramEnd"/>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907"/>
        <w:gridCol w:w="2550"/>
        <w:gridCol w:w="2701"/>
        <w:gridCol w:w="3196"/>
      </w:tblGrid>
      <w:tr w:rsidR="00C60A49" w:rsidRPr="00C60A49" w:rsidTr="00C60A49">
        <w:trPr>
          <w:trHeight w:val="15"/>
        </w:trPr>
        <w:tc>
          <w:tcPr>
            <w:tcW w:w="907"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2550"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2701"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196"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Место нахождения</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Владелец</w:t>
            </w: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1</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4</w:t>
            </w:r>
          </w:p>
        </w:tc>
      </w:tr>
      <w:tr w:rsidR="00C60A49" w:rsidRPr="00C60A49" w:rsidTr="00C60A49">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4.1. В прямом направлении: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911"/>
        <w:gridCol w:w="4662"/>
        <w:gridCol w:w="3781"/>
      </w:tblGrid>
      <w:tr w:rsidR="00C60A49" w:rsidRPr="00C60A49" w:rsidTr="00C60A49">
        <w:trPr>
          <w:trHeight w:val="15"/>
        </w:trPr>
        <w:tc>
          <w:tcPr>
            <w:tcW w:w="911"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662"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781"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улиц/ автомобильных дорог в прямом направлении</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населенного пункта</w:t>
            </w: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4.2. В обратном направлении (не заполняется, если 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w:t>
      </w:r>
    </w:p>
    <w:p w:rsidR="00C60A49" w:rsidRPr="00C60A49" w:rsidRDefault="00C60A49" w:rsidP="00C60A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898"/>
        <w:gridCol w:w="4600"/>
        <w:gridCol w:w="3856"/>
      </w:tblGrid>
      <w:tr w:rsidR="00C60A49" w:rsidRPr="00C60A49" w:rsidTr="00C60A49">
        <w:trPr>
          <w:trHeight w:val="15"/>
        </w:trPr>
        <w:tc>
          <w:tcPr>
            <w:tcW w:w="898"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600"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856"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 п/п</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улиц/автомобильных дорог в обратном направлении</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Наименование населенного пункта</w:t>
            </w: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5. Транспортные средства:</w:t>
      </w:r>
    </w:p>
    <w:p w:rsidR="00C60A49" w:rsidRPr="00C60A49" w:rsidRDefault="00C60A49" w:rsidP="00C60A49">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W w:w="0" w:type="dxa"/>
        <w:tblLayout w:type="fixed"/>
        <w:tblCellMar>
          <w:left w:w="0" w:type="dxa"/>
          <w:right w:w="0" w:type="dxa"/>
        </w:tblCellMar>
        <w:tblLook w:val="04A0"/>
      </w:tblPr>
      <w:tblGrid>
        <w:gridCol w:w="1134"/>
        <w:gridCol w:w="4395"/>
        <w:gridCol w:w="3969"/>
      </w:tblGrid>
      <w:tr w:rsidR="00C60A49" w:rsidRPr="00C60A49" w:rsidTr="00C60A49">
        <w:trPr>
          <w:trHeight w:val="15"/>
        </w:trPr>
        <w:tc>
          <w:tcPr>
            <w:tcW w:w="1134" w:type="dxa"/>
            <w:hideMark/>
          </w:tcPr>
          <w:p w:rsidR="00C60A49" w:rsidRPr="00C60A49" w:rsidRDefault="00C60A49" w:rsidP="00C60A49">
            <w:pPr>
              <w:spacing w:line="256" w:lineRule="auto"/>
              <w:rPr>
                <w:rFonts w:ascii="Times New Roman" w:eastAsia="Times New Roman" w:hAnsi="Times New Roman" w:cs="Times New Roman"/>
                <w:spacing w:val="2"/>
                <w:sz w:val="28"/>
                <w:szCs w:val="28"/>
                <w:lang w:eastAsia="ru-RU"/>
              </w:rPr>
            </w:pPr>
          </w:p>
        </w:tc>
        <w:tc>
          <w:tcPr>
            <w:tcW w:w="4395"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c>
          <w:tcPr>
            <w:tcW w:w="3969" w:type="dxa"/>
            <w:hideMark/>
          </w:tcPr>
          <w:p w:rsidR="00C60A49" w:rsidRPr="00C60A49" w:rsidRDefault="00C60A49" w:rsidP="00C60A49">
            <w:pPr>
              <w:spacing w:after="200" w:line="276" w:lineRule="auto"/>
              <w:rPr>
                <w:rFonts w:ascii="Calibri" w:eastAsia="Calibri" w:hAnsi="Calibri" w:cs="Times New Roman"/>
                <w:sz w:val="20"/>
                <w:szCs w:val="20"/>
                <w:lang w:eastAsia="ru-RU"/>
              </w:rPr>
            </w:pP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Класс</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Максимальное количество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Экологические характеристики</w:t>
            </w: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3</w:t>
            </w: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r w:rsidR="00C60A49" w:rsidRPr="00C60A49" w:rsidTr="00C60A49">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60A49" w:rsidRPr="00C60A49" w:rsidRDefault="00C60A49" w:rsidP="00C60A49">
            <w:pPr>
              <w:spacing w:after="0" w:line="240" w:lineRule="auto"/>
              <w:jc w:val="center"/>
              <w:textAlignment w:val="baseline"/>
              <w:rPr>
                <w:rFonts w:ascii="Times New Roman" w:eastAsia="Times New Roman" w:hAnsi="Times New Roman" w:cs="Times New Roman"/>
                <w:sz w:val="28"/>
                <w:szCs w:val="28"/>
                <w:lang w:eastAsia="ru-RU"/>
              </w:rPr>
            </w:pPr>
          </w:p>
        </w:tc>
      </w:tr>
    </w:tbl>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t>Приложение: планируемое расписание на ___ л. в ___ экз.</w:t>
      </w:r>
      <w:r w:rsidRPr="00C60A49">
        <w:rPr>
          <w:rFonts w:ascii="Times New Roman" w:eastAsia="Times New Roman" w:hAnsi="Times New Roman" w:cs="Times New Roman"/>
          <w:spacing w:val="2"/>
          <w:sz w:val="28"/>
          <w:szCs w:val="28"/>
          <w:lang w:eastAsia="ru-RU"/>
        </w:rPr>
        <w:br/>
      </w:r>
      <w:r w:rsidRPr="00C60A49">
        <w:rPr>
          <w:rFonts w:ascii="Times New Roman" w:eastAsia="Times New Roman" w:hAnsi="Times New Roman" w:cs="Times New Roman"/>
          <w:spacing w:val="2"/>
          <w:sz w:val="28"/>
          <w:szCs w:val="28"/>
          <w:lang w:eastAsia="ru-RU"/>
        </w:rPr>
        <w:br/>
        <w:t xml:space="preserve">Руководитель юридического лица, индивидуальный предприниматель, </w:t>
      </w:r>
      <w:r w:rsidRPr="00C60A49">
        <w:rPr>
          <w:rFonts w:ascii="Times New Roman" w:eastAsia="Calibri" w:hAnsi="Times New Roman" w:cs="Times New Roman"/>
          <w:sz w:val="28"/>
          <w:szCs w:val="28"/>
        </w:rPr>
        <w:t xml:space="preserve">уполномоченный участник </w:t>
      </w:r>
      <w:r w:rsidRPr="00C60A49">
        <w:rPr>
          <w:rFonts w:ascii="Times New Roman" w:eastAsia="Times New Roman" w:hAnsi="Times New Roman" w:cs="Times New Roman"/>
          <w:spacing w:val="2"/>
          <w:sz w:val="28"/>
          <w:szCs w:val="28"/>
          <w:lang w:eastAsia="ru-RU"/>
        </w:rPr>
        <w:t>простого товарищества</w:t>
      </w: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60A49" w:rsidRPr="00C60A49" w:rsidRDefault="00C60A49" w:rsidP="00C60A4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C60A49">
        <w:rPr>
          <w:rFonts w:ascii="Times New Roman" w:eastAsia="Times New Roman" w:hAnsi="Times New Roman" w:cs="Times New Roman"/>
          <w:spacing w:val="2"/>
          <w:sz w:val="28"/>
          <w:szCs w:val="28"/>
          <w:lang w:eastAsia="ru-RU"/>
        </w:rPr>
        <w:lastRenderedPageBreak/>
        <w:t>(подпись) (Ф.И.О.)</w:t>
      </w:r>
      <w:r w:rsidRPr="00C60A49">
        <w:rPr>
          <w:rFonts w:ascii="Times New Roman" w:eastAsia="Times New Roman" w:hAnsi="Times New Roman" w:cs="Times New Roman"/>
          <w:spacing w:val="2"/>
          <w:sz w:val="28"/>
          <w:szCs w:val="28"/>
          <w:lang w:eastAsia="ru-RU"/>
        </w:rPr>
        <w:br/>
        <w:t>М.П.</w:t>
      </w:r>
      <w:r w:rsidRPr="00C60A49">
        <w:rPr>
          <w:rFonts w:ascii="Times New Roman" w:eastAsia="Times New Roman" w:hAnsi="Times New Roman" w:cs="Times New Roman"/>
          <w:spacing w:val="2"/>
          <w:sz w:val="28"/>
          <w:szCs w:val="28"/>
          <w:lang w:eastAsia="ru-RU"/>
        </w:rPr>
        <w:br/>
      </w:r>
      <w:r w:rsidRPr="00C60A49">
        <w:rPr>
          <w:rFonts w:ascii="Times New Roman" w:eastAsia="Times New Roman" w:hAnsi="Times New Roman" w:cs="Times New Roman"/>
          <w:spacing w:val="2"/>
          <w:sz w:val="28"/>
          <w:szCs w:val="28"/>
          <w:lang w:eastAsia="ru-RU"/>
        </w:rPr>
        <w:br/>
        <w:t>"____" _________ 20__ г.</w:t>
      </w:r>
    </w:p>
    <w:p w:rsidR="00C60A49" w:rsidRPr="00C60A49" w:rsidRDefault="00C60A49" w:rsidP="00C60A49">
      <w:pPr>
        <w:autoSpaceDE w:val="0"/>
        <w:adjustRightInd w:val="0"/>
        <w:spacing w:line="240" w:lineRule="auto"/>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br w:type="page"/>
      </w:r>
    </w:p>
    <w:p w:rsidR="00C60A49" w:rsidRPr="00C60A49" w:rsidRDefault="00C60A49" w:rsidP="00C60A49">
      <w:pPr>
        <w:autoSpaceDE w:val="0"/>
        <w:autoSpaceDN w:val="0"/>
        <w:adjustRightInd w:val="0"/>
        <w:spacing w:after="0" w:line="240" w:lineRule="auto"/>
        <w:jc w:val="right"/>
        <w:rPr>
          <w:rFonts w:ascii="Times New Roman" w:eastAsia="Times New Roman" w:hAnsi="Times New Roman" w:cs="Times New Roman"/>
          <w:sz w:val="28"/>
          <w:szCs w:val="28"/>
        </w:rPr>
      </w:pPr>
      <w:r w:rsidRPr="00C60A49">
        <w:rPr>
          <w:rFonts w:ascii="Times New Roman" w:eastAsia="Times New Roman" w:hAnsi="Times New Roman" w:cs="Times New Roman"/>
          <w:spacing w:val="2"/>
          <w:sz w:val="28"/>
          <w:szCs w:val="28"/>
          <w:lang w:eastAsia="ru-RU"/>
        </w:rPr>
        <w:lastRenderedPageBreak/>
        <w:t>Образец</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администрацию</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Минераловодского городского округа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Ставропольского края</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От Иванова Ивана Ивановича,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проживающего по адресу:</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 Минеральные Воды, ул. Мира, д. 1</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ЗАЯВЛЕНИЕ</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об изменении муниципальных маршрутов регулярных перевозок</w:t>
      </w:r>
    </w:p>
    <w:p w:rsidR="00C60A49" w:rsidRPr="00C60A49" w:rsidRDefault="00C60A49" w:rsidP="00C60A49">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Заявители: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502"/>
        <w:gridCol w:w="1873"/>
        <w:gridCol w:w="1324"/>
        <w:gridCol w:w="1488"/>
        <w:gridCol w:w="2724"/>
        <w:gridCol w:w="1568"/>
      </w:tblGrid>
      <w:tr w:rsidR="00C60A49" w:rsidRPr="00C60A49" w:rsidTr="00C60A49">
        <w:trPr>
          <w:trHeight w:val="798"/>
        </w:trPr>
        <w:tc>
          <w:tcPr>
            <w:tcW w:w="32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(Ф.И.О.)</w:t>
            </w:r>
          </w:p>
        </w:tc>
        <w:tc>
          <w:tcPr>
            <w:tcW w:w="4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ИНН</w:t>
            </w:r>
          </w:p>
        </w:tc>
        <w:tc>
          <w:tcPr>
            <w:tcW w:w="91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Номер и дата выдачи лицензии</w:t>
            </w:r>
          </w:p>
        </w:tc>
        <w:tc>
          <w:tcPr>
            <w:tcW w:w="1508"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Почтовый адрес (место нахождения)</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Контактные телефоны</w:t>
            </w:r>
          </w:p>
        </w:tc>
      </w:tr>
      <w:tr w:rsidR="00C60A49" w:rsidRPr="00C60A49" w:rsidTr="00C60A49">
        <w:tc>
          <w:tcPr>
            <w:tcW w:w="32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4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91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1508"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r>
      <w:tr w:rsidR="00C60A49" w:rsidRPr="00C60A49" w:rsidTr="00C60A49">
        <w:tc>
          <w:tcPr>
            <w:tcW w:w="325"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p>
        </w:tc>
        <w:tc>
          <w:tcPr>
            <w:tcW w:w="100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Иванов Иван Иванович</w:t>
            </w:r>
          </w:p>
        </w:tc>
        <w:tc>
          <w:tcPr>
            <w:tcW w:w="41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2526332154</w:t>
            </w:r>
          </w:p>
        </w:tc>
        <w:tc>
          <w:tcPr>
            <w:tcW w:w="911"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Асс-2136565, от 01.01.2016</w:t>
            </w:r>
          </w:p>
        </w:tc>
        <w:tc>
          <w:tcPr>
            <w:tcW w:w="1508"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Cs w:val="28"/>
              </w:rPr>
              <w:t>357211, Ставропольский край г. Минеральные Воды, ул. Мира, д. 1</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4"/>
                <w:szCs w:val="28"/>
              </w:rPr>
            </w:pPr>
            <w:r w:rsidRPr="00C60A49">
              <w:rPr>
                <w:rFonts w:ascii="Times New Roman" w:eastAsia="Times New Roman" w:hAnsi="Times New Roman" w:cs="Times New Roman"/>
                <w:sz w:val="24"/>
                <w:szCs w:val="28"/>
              </w:rPr>
              <w:t>887922-2-22-11</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Прошу рассмотреть возможность изменения муниципального маршрута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             г. Минеральные Воды                -          п. Бородыновка</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0"/>
          <w:szCs w:val="28"/>
        </w:rPr>
        <w:t>(начальный остановочный пункт) - (конечный остановочный пункт)</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 Протяженность муниципального маршрута регулярных перевозок:</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 18,6 км;</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 11 км.</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 Сведения о промежуточных остановочных пунктах по муниципальному маршруту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9351" w:type="dxa"/>
        <w:tblCellMar>
          <w:left w:w="57" w:type="dxa"/>
          <w:bottom w:w="28" w:type="dxa"/>
          <w:right w:w="57" w:type="dxa"/>
        </w:tblCellMar>
        <w:tblLook w:val="04A0"/>
      </w:tblPr>
      <w:tblGrid>
        <w:gridCol w:w="846"/>
        <w:gridCol w:w="3827"/>
        <w:gridCol w:w="4678"/>
      </w:tblGrid>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Место нахождения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Дом пионеров</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Пушкина</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Рынок</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Ставропольская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50 лет Октября</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50 лет Октября</w:t>
            </w:r>
          </w:p>
        </w:tc>
      </w:tr>
      <w:tr w:rsidR="00C60A49" w:rsidRPr="00C60A49" w:rsidTr="00C60A49">
        <w:trPr>
          <w:trHeight w:val="20"/>
        </w:trPr>
        <w:tc>
          <w:tcPr>
            <w:tcW w:w="846"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 км</w:t>
            </w:r>
          </w:p>
        </w:tc>
        <w:tc>
          <w:tcPr>
            <w:tcW w:w="4678" w:type="dxa"/>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ул. Советская</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в прямом направлении: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777"/>
        <w:gridCol w:w="8702"/>
      </w:tblGrid>
      <w:tr w:rsidR="00C60A49" w:rsidRPr="00C60A49" w:rsidTr="00C60A49">
        <w:tc>
          <w:tcPr>
            <w:tcW w:w="41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улиц/автомобильных дорог в прямом направлении</w:t>
            </w:r>
          </w:p>
        </w:tc>
      </w:tr>
      <w:tr w:rsidR="00C60A49" w:rsidRPr="00C60A49" w:rsidTr="00C60A49">
        <w:tc>
          <w:tcPr>
            <w:tcW w:w="41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r>
      <w:tr w:rsidR="00C60A49" w:rsidRPr="00C60A49" w:rsidTr="00C60A49">
        <w:tc>
          <w:tcPr>
            <w:tcW w:w="410"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4590"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60A49">
              <w:rPr>
                <w:rFonts w:ascii="Times New Roman" w:eastAsia="Times New Roman" w:hAnsi="Times New Roman" w:cs="Times New Roman"/>
                <w:sz w:val="28"/>
                <w:szCs w:val="28"/>
              </w:rPr>
              <w:t xml:space="preserve">По г. Минеральные Воды: пр. 22 Партсъезда, ул. Ленина, </w:t>
            </w:r>
            <w:r>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пр. 22 Партсъезда, ул. Пушкина, ул. Ставропольская, ул. 50 лет Октября, пр. 22 Партсъезда, ул. Советская, автомобильная дорога </w:t>
            </w:r>
            <w:r>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Р-217 «Кавказ»; по п. Бородыновка: ул. Переездная, ул. Ленина.</w:t>
            </w:r>
            <w:proofErr w:type="gramEnd"/>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 в обратном направлении: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804"/>
        <w:gridCol w:w="8675"/>
      </w:tblGrid>
      <w:tr w:rsidR="00C60A49" w:rsidRPr="00C60A49" w:rsidTr="00C60A49">
        <w:tc>
          <w:tcPr>
            <w:tcW w:w="42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улиц/автомобильных дорог в обратном направлении</w:t>
            </w:r>
          </w:p>
        </w:tc>
      </w:tr>
      <w:tr w:rsidR="00C60A49" w:rsidRPr="00C60A49" w:rsidTr="00C60A49">
        <w:tc>
          <w:tcPr>
            <w:tcW w:w="42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r>
      <w:tr w:rsidR="00C60A49" w:rsidRPr="00C60A49" w:rsidTr="00C60A49">
        <w:tc>
          <w:tcPr>
            <w:tcW w:w="424"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457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60A49">
              <w:rPr>
                <w:rFonts w:ascii="Times New Roman" w:eastAsia="Times New Roman" w:hAnsi="Times New Roman" w:cs="Times New Roman"/>
                <w:sz w:val="28"/>
                <w:szCs w:val="28"/>
              </w:rPr>
              <w:t xml:space="preserve">По п. Бородыновка: ул. Переездная, ул. Ленина, автомобильная дорога Р-217 «Кавказ»; по г. Минеральные Воды: ул. Советская, </w:t>
            </w:r>
            <w:r>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пр. 22 Партсъезда.</w:t>
            </w:r>
            <w:proofErr w:type="gramEnd"/>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 Транспортные средства:</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975"/>
        <w:gridCol w:w="1891"/>
        <w:gridCol w:w="1808"/>
        <w:gridCol w:w="1808"/>
        <w:gridCol w:w="957"/>
        <w:gridCol w:w="2040"/>
      </w:tblGrid>
      <w:tr w:rsidR="00C60A49" w:rsidRPr="00C60A49" w:rsidTr="00C60A49">
        <w:tc>
          <w:tcPr>
            <w:tcW w:w="432"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Класс</w:t>
            </w:r>
          </w:p>
        </w:tc>
        <w:tc>
          <w:tcPr>
            <w:tcW w:w="916"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Габаритные и весовые параметры</w:t>
            </w:r>
          </w:p>
        </w:tc>
        <w:tc>
          <w:tcPr>
            <w:tcW w:w="1259"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Экологические характеристики</w:t>
            </w:r>
          </w:p>
        </w:tc>
      </w:tr>
      <w:tr w:rsidR="00C60A49" w:rsidRPr="00C60A49" w:rsidTr="00C60A49">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91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максимальная высота, м</w:t>
            </w:r>
          </w:p>
        </w:tc>
        <w:tc>
          <w:tcPr>
            <w:tcW w:w="84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максимальная ширина, м</w:t>
            </w:r>
          </w:p>
        </w:tc>
        <w:tc>
          <w:tcPr>
            <w:tcW w:w="63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полная масса, 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r>
      <w:tr w:rsidR="00C60A49" w:rsidRPr="00C60A49" w:rsidTr="00C60A49">
        <w:tc>
          <w:tcPr>
            <w:tcW w:w="43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91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91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84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63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125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r>
      <w:tr w:rsidR="00C60A49" w:rsidRPr="00C60A49" w:rsidTr="00C60A49">
        <w:tc>
          <w:tcPr>
            <w:tcW w:w="43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Малый</w:t>
            </w:r>
          </w:p>
        </w:tc>
        <w:tc>
          <w:tcPr>
            <w:tcW w:w="91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91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84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2,3</w:t>
            </w:r>
          </w:p>
        </w:tc>
        <w:tc>
          <w:tcPr>
            <w:tcW w:w="63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3,5</w:t>
            </w:r>
          </w:p>
        </w:tc>
        <w:tc>
          <w:tcPr>
            <w:tcW w:w="125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нет</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 Планируемое расписание отправления транспортных средств:</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1359"/>
        <w:gridCol w:w="920"/>
        <w:gridCol w:w="1200"/>
        <w:gridCol w:w="1200"/>
        <w:gridCol w:w="1200"/>
        <w:gridCol w:w="1200"/>
        <w:gridCol w:w="1200"/>
        <w:gridCol w:w="1200"/>
      </w:tblGrid>
      <w:tr w:rsidR="00C60A49" w:rsidRPr="00C60A49" w:rsidTr="00C60A49">
        <w:tc>
          <w:tcPr>
            <w:tcW w:w="986"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остановоч</w:t>
            </w:r>
            <w:r w:rsidRPr="00C60A49">
              <w:rPr>
                <w:rFonts w:ascii="Times New Roman" w:eastAsia="Times New Roman" w:hAnsi="Times New Roman" w:cs="Times New Roman"/>
                <w:sz w:val="28"/>
                <w:szCs w:val="28"/>
              </w:rPr>
              <w:lastRenderedPageBreak/>
              <w:t>ного пункта</w:t>
            </w:r>
          </w:p>
        </w:tc>
        <w:tc>
          <w:tcPr>
            <w:tcW w:w="634" w:type="pct"/>
            <w:vMerge w:val="restar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Интервал суток</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Интервал отправления, мин.</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Время отправления первого рейса, </w:t>
            </w:r>
            <w:r w:rsidRPr="00C60A49">
              <w:rPr>
                <w:rFonts w:ascii="Times New Roman" w:eastAsia="Times New Roman" w:hAnsi="Times New Roman" w:cs="Times New Roman"/>
                <w:sz w:val="28"/>
                <w:szCs w:val="28"/>
              </w:rPr>
              <w:lastRenderedPageBreak/>
              <w:t>час</w:t>
            </w:r>
            <w:proofErr w:type="gramStart"/>
            <w:r w:rsidRPr="00C60A49">
              <w:rPr>
                <w:rFonts w:ascii="Times New Roman" w:eastAsia="Times New Roman" w:hAnsi="Times New Roman" w:cs="Times New Roman"/>
                <w:sz w:val="28"/>
                <w:szCs w:val="28"/>
              </w:rPr>
              <w:t xml:space="preserve">., </w:t>
            </w:r>
            <w:proofErr w:type="gramEnd"/>
            <w:r w:rsidRPr="00C60A49">
              <w:rPr>
                <w:rFonts w:ascii="Times New Roman" w:eastAsia="Times New Roman" w:hAnsi="Times New Roman" w:cs="Times New Roman"/>
                <w:sz w:val="28"/>
                <w:szCs w:val="28"/>
              </w:rPr>
              <w:t>мин.</w:t>
            </w:r>
          </w:p>
        </w:tc>
        <w:tc>
          <w:tcPr>
            <w:tcW w:w="1127" w:type="pct"/>
            <w:gridSpan w:val="2"/>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lastRenderedPageBreak/>
              <w:t xml:space="preserve">Время отправления последнего рейса, </w:t>
            </w:r>
            <w:r w:rsidRPr="00C60A49">
              <w:rPr>
                <w:rFonts w:ascii="Times New Roman" w:eastAsia="Times New Roman" w:hAnsi="Times New Roman" w:cs="Times New Roman"/>
                <w:sz w:val="28"/>
                <w:szCs w:val="28"/>
              </w:rPr>
              <w:lastRenderedPageBreak/>
              <w:t>час</w:t>
            </w:r>
            <w:proofErr w:type="gramStart"/>
            <w:r w:rsidRPr="00C60A49">
              <w:rPr>
                <w:rFonts w:ascii="Times New Roman" w:eastAsia="Times New Roman" w:hAnsi="Times New Roman" w:cs="Times New Roman"/>
                <w:sz w:val="28"/>
                <w:szCs w:val="28"/>
              </w:rPr>
              <w:t xml:space="preserve">., </w:t>
            </w:r>
            <w:proofErr w:type="gramEnd"/>
            <w:r w:rsidRPr="00C60A49">
              <w:rPr>
                <w:rFonts w:ascii="Times New Roman" w:eastAsia="Times New Roman" w:hAnsi="Times New Roman" w:cs="Times New Roman"/>
                <w:sz w:val="28"/>
                <w:szCs w:val="28"/>
              </w:rPr>
              <w:t>мин.</w:t>
            </w:r>
          </w:p>
        </w:tc>
      </w:tr>
      <w:tr w:rsidR="00C60A49" w:rsidRPr="00C60A49" w:rsidTr="00C60A49">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A49" w:rsidRPr="00C60A49" w:rsidRDefault="00C60A49" w:rsidP="00C60A49">
            <w:pPr>
              <w:spacing w:after="0" w:line="276" w:lineRule="auto"/>
              <w:rPr>
                <w:rFonts w:ascii="Times New Roman" w:eastAsia="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прямом направлении</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обратном направлении</w:t>
            </w:r>
          </w:p>
        </w:tc>
      </w:tr>
      <w:tr w:rsidR="00C60A49" w:rsidRPr="00C60A49" w:rsidTr="00C60A49">
        <w:tc>
          <w:tcPr>
            <w:tcW w:w="98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63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7</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8</w:t>
            </w:r>
          </w:p>
        </w:tc>
      </w:tr>
      <w:tr w:rsidR="00C60A49" w:rsidRPr="00C60A49" w:rsidTr="00C60A49">
        <w:tc>
          <w:tcPr>
            <w:tcW w:w="986"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ЖД вокзал</w:t>
            </w:r>
          </w:p>
        </w:tc>
        <w:tc>
          <w:tcPr>
            <w:tcW w:w="634"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6.00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7.00</w:t>
            </w:r>
          </w:p>
        </w:tc>
        <w:tc>
          <w:tcPr>
            <w:tcW w:w="63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20.00</w:t>
            </w:r>
          </w:p>
        </w:tc>
        <w:tc>
          <w:tcPr>
            <w:tcW w:w="493"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19.00</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12.01.2019/                    Иванов Иван Иванович     /_____________________ / (М.П.) (дата)                          (Ф.И.О.)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(подпись)</w:t>
      </w:r>
    </w:p>
    <w:p w:rsidR="00C60A49" w:rsidRPr="00C60A49" w:rsidRDefault="00C60A49" w:rsidP="00C60A49">
      <w:pPr>
        <w:widowControl w:val="0"/>
        <w:suppressAutoHyphens/>
        <w:autoSpaceDN w:val="0"/>
        <w:spacing w:after="0" w:line="240" w:lineRule="auto"/>
        <w:jc w:val="center"/>
        <w:rPr>
          <w:rFonts w:ascii="Times New Roman" w:eastAsia="Times New Roman" w:hAnsi="Times New Roman" w:cs="Times New Roman"/>
          <w:kern w:val="3"/>
          <w:sz w:val="28"/>
          <w:szCs w:val="28"/>
          <w:lang w:eastAsia="zh-CN" w:bidi="hi-IN"/>
        </w:rPr>
      </w:pPr>
    </w:p>
    <w:p w:rsidR="00C60A49" w:rsidRPr="00C60A49" w:rsidRDefault="00C60A49" w:rsidP="00C60A49">
      <w:pPr>
        <w:widowControl w:val="0"/>
        <w:suppressAutoHyphens/>
        <w:autoSpaceDN w:val="0"/>
        <w:spacing w:after="0" w:line="240" w:lineRule="auto"/>
        <w:jc w:val="center"/>
        <w:rPr>
          <w:rFonts w:ascii="Times New Roman" w:eastAsia="Times New Roman" w:hAnsi="Times New Roman" w:cs="Times New Roman"/>
          <w:kern w:val="3"/>
          <w:sz w:val="28"/>
          <w:szCs w:val="28"/>
          <w:lang w:eastAsia="zh-CN" w:bidi="hi-IN"/>
        </w:rPr>
      </w:pPr>
    </w:p>
    <w:p w:rsidR="00C60A49" w:rsidRPr="00C60A49" w:rsidRDefault="00C60A49" w:rsidP="00C60A49">
      <w:pPr>
        <w:spacing w:after="0" w:line="240" w:lineRule="auto"/>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br w:type="page"/>
      </w:r>
    </w:p>
    <w:p w:rsidR="00C60A49" w:rsidRPr="00C60A49" w:rsidRDefault="00C60A49" w:rsidP="00C60A49">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lastRenderedPageBreak/>
        <w:t>Приложение 3</w:t>
      </w:r>
    </w:p>
    <w:p w:rsidR="00C60A49" w:rsidRPr="00C60A49" w:rsidRDefault="00C60A49" w:rsidP="00C60A4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«Установление, изменение, отмена муниципальных маршрутов регулярных перевозок»</w:t>
      </w:r>
    </w:p>
    <w:p w:rsidR="00C60A49" w:rsidRPr="00C60A49" w:rsidRDefault="00C60A49" w:rsidP="00C60A49">
      <w:pPr>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8"/>
          <w:szCs w:val="28"/>
          <w:lang w:eastAsia="ru-RU"/>
        </w:rPr>
        <w:t>В ________________________________</w:t>
      </w:r>
    </w:p>
    <w:p w:rsidR="00C60A49" w:rsidRPr="00C60A49" w:rsidRDefault="00C60A49" w:rsidP="00C60A49">
      <w:pPr>
        <w:widowControl w:val="0"/>
        <w:autoSpaceDE w:val="0"/>
        <w:autoSpaceDN w:val="0"/>
        <w:adjustRightInd w:val="0"/>
        <w:spacing w:after="0" w:line="240" w:lineRule="auto"/>
        <w:ind w:left="4536"/>
        <w:jc w:val="both"/>
        <w:rPr>
          <w:rFonts w:ascii="Times New Roman" w:eastAsia="Times New Roman" w:hAnsi="Times New Roman" w:cs="Times New Roman"/>
          <w:bCs/>
          <w:sz w:val="28"/>
          <w:szCs w:val="28"/>
          <w:lang w:eastAsia="ru-RU"/>
        </w:rPr>
      </w:pPr>
      <w:r w:rsidRPr="00C60A49">
        <w:rPr>
          <w:rFonts w:ascii="Times New Roman" w:eastAsia="Times New Roman" w:hAnsi="Times New Roman" w:cs="Times New Roman"/>
          <w:bCs/>
          <w:sz w:val="24"/>
          <w:szCs w:val="28"/>
          <w:lang w:eastAsia="ru-RU"/>
        </w:rPr>
        <w:t>(орган, предоставляющий услугу)</w:t>
      </w:r>
    </w:p>
    <w:p w:rsidR="00C60A49" w:rsidRPr="00C60A49" w:rsidRDefault="00C60A49" w:rsidP="00C60A49">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8"/>
          <w:szCs w:val="28"/>
          <w:lang w:eastAsia="ru-RU"/>
        </w:rPr>
        <w:t>От________________________________</w:t>
      </w:r>
    </w:p>
    <w:p w:rsidR="00C60A49" w:rsidRPr="00C60A49" w:rsidRDefault="00C60A49" w:rsidP="00C60A49">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C60A49">
        <w:rPr>
          <w:rFonts w:ascii="Times New Roman" w:eastAsia="Times New Roman" w:hAnsi="Times New Roman" w:cs="Times New Roman"/>
          <w:sz w:val="20"/>
          <w:szCs w:val="28"/>
          <w:lang w:eastAsia="ru-RU"/>
        </w:rPr>
        <w:t>(наименование (ФИО) заявителя (пишется полностью), адрес места нахождения (места жительства)</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Заявление</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об отмене муниципальных маршрутов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Заявители:</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686"/>
        <w:gridCol w:w="2611"/>
        <w:gridCol w:w="1374"/>
        <w:gridCol w:w="2197"/>
        <w:gridCol w:w="2611"/>
      </w:tblGrid>
      <w:tr w:rsidR="00C60A49" w:rsidRPr="00C60A49" w:rsidTr="00C60A49">
        <w:tc>
          <w:tcPr>
            <w:tcW w:w="36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137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(Ф.И.О.)</w:t>
            </w:r>
          </w:p>
        </w:tc>
        <w:tc>
          <w:tcPr>
            <w:tcW w:w="72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ИНН</w:t>
            </w:r>
          </w:p>
        </w:tc>
        <w:tc>
          <w:tcPr>
            <w:tcW w:w="115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Почтовый адрес</w:t>
            </w:r>
          </w:p>
        </w:tc>
        <w:tc>
          <w:tcPr>
            <w:tcW w:w="137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Контактные телефоны</w:t>
            </w:r>
          </w:p>
        </w:tc>
      </w:tr>
      <w:tr w:rsidR="00C60A49" w:rsidRPr="00C60A49" w:rsidTr="00C60A49">
        <w:tc>
          <w:tcPr>
            <w:tcW w:w="36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72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115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1377"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r>
      <w:tr w:rsidR="00C60A49" w:rsidRPr="00C60A49" w:rsidTr="00C60A49">
        <w:tc>
          <w:tcPr>
            <w:tcW w:w="36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377"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1159"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c>
          <w:tcPr>
            <w:tcW w:w="1377" w:type="pct"/>
            <w:tcBorders>
              <w:top w:val="single" w:sz="4" w:space="0" w:color="auto"/>
              <w:left w:val="single" w:sz="4" w:space="0" w:color="auto"/>
              <w:bottom w:val="single" w:sz="4" w:space="0" w:color="auto"/>
              <w:right w:val="single" w:sz="4" w:space="0" w:color="auto"/>
            </w:tcBorders>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Прошу рассмотреть возможность об отмене муниципального маршрута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_____________________________________________ порядковый  № ______</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0"/>
          <w:szCs w:val="28"/>
        </w:rPr>
        <w:t xml:space="preserve">   (наименование муниципального маршрута)</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709"/>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 Обоснование необходимости отмены муниципального маршрута регулярных перевозок: __________________________________________________________________</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__________________________________________________________________</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__________________________________________________________________</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__________________________________________________________________</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__________________/______________________/__________________ / (М.П.)  </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(дата)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(Ф.И.О.)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(подпись)</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027" w:rsidRPr="00C60A49" w:rsidRDefault="00016027"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jc w:val="right"/>
        <w:rPr>
          <w:rFonts w:ascii="Times New Roman" w:eastAsia="Times New Roman" w:hAnsi="Times New Roman" w:cs="Times New Roman"/>
          <w:sz w:val="28"/>
          <w:szCs w:val="28"/>
        </w:rPr>
      </w:pPr>
      <w:r w:rsidRPr="00C60A49">
        <w:rPr>
          <w:rFonts w:ascii="Times New Roman" w:eastAsia="Times New Roman" w:hAnsi="Times New Roman" w:cs="Times New Roman"/>
          <w:spacing w:val="2"/>
          <w:sz w:val="28"/>
          <w:szCs w:val="28"/>
          <w:lang w:eastAsia="ru-RU"/>
        </w:rPr>
        <w:lastRenderedPageBreak/>
        <w:t>Образец</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В администрацию</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Минераловодского городского округа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Ставропольского края</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От Иванова Ивана Ивановича,</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проживающего по адресу:</w:t>
      </w:r>
    </w:p>
    <w:p w:rsidR="00C60A49" w:rsidRPr="00C60A49" w:rsidRDefault="00C60A49" w:rsidP="00C60A49">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 Минеральные Воды, ул. Мира, д. 1</w:t>
      </w: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Pr="00C60A49" w:rsidRDefault="00C60A49" w:rsidP="00C6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lang w:eastAsia="ru-RU"/>
        </w:rPr>
        <w:tab/>
      </w:r>
      <w:r w:rsidRPr="00C60A49">
        <w:rPr>
          <w:rFonts w:ascii="Times New Roman" w:eastAsia="Times New Roman" w:hAnsi="Times New Roman" w:cs="Times New Roman"/>
          <w:sz w:val="28"/>
          <w:szCs w:val="28"/>
        </w:rPr>
        <w:t>Заявление</w:t>
      </w:r>
    </w:p>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об отмене муниципальных маршрутов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 Заявители:</w:t>
      </w: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644"/>
        <w:gridCol w:w="2567"/>
        <w:gridCol w:w="1545"/>
        <w:gridCol w:w="3132"/>
        <w:gridCol w:w="1591"/>
      </w:tblGrid>
      <w:tr w:rsidR="00C60A49" w:rsidRPr="00C60A49" w:rsidTr="00C60A49">
        <w:tc>
          <w:tcPr>
            <w:tcW w:w="3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п/п</w:t>
            </w:r>
          </w:p>
        </w:tc>
        <w:tc>
          <w:tcPr>
            <w:tcW w:w="135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Наименование (Ф.И.О.)</w:t>
            </w:r>
          </w:p>
        </w:tc>
        <w:tc>
          <w:tcPr>
            <w:tcW w:w="81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ИНН</w:t>
            </w:r>
          </w:p>
        </w:tc>
        <w:tc>
          <w:tcPr>
            <w:tcW w:w="165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Почтовый адрес</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Контактные телефоны</w:t>
            </w:r>
          </w:p>
        </w:tc>
      </w:tr>
      <w:tr w:rsidR="00C60A49" w:rsidRPr="00C60A49" w:rsidTr="00C60A49">
        <w:tc>
          <w:tcPr>
            <w:tcW w:w="3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35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w:t>
            </w:r>
          </w:p>
        </w:tc>
        <w:tc>
          <w:tcPr>
            <w:tcW w:w="81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w:t>
            </w:r>
          </w:p>
        </w:tc>
        <w:tc>
          <w:tcPr>
            <w:tcW w:w="165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4</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5</w:t>
            </w:r>
          </w:p>
        </w:tc>
      </w:tr>
      <w:tr w:rsidR="00C60A49" w:rsidRPr="00C60A49" w:rsidTr="00C60A49">
        <w:tc>
          <w:tcPr>
            <w:tcW w:w="3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jc w:val="center"/>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1.</w:t>
            </w:r>
          </w:p>
        </w:tc>
        <w:tc>
          <w:tcPr>
            <w:tcW w:w="1354"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Иванов Иван Иванович</w:t>
            </w:r>
          </w:p>
        </w:tc>
        <w:tc>
          <w:tcPr>
            <w:tcW w:w="815"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2526332154</w:t>
            </w:r>
          </w:p>
        </w:tc>
        <w:tc>
          <w:tcPr>
            <w:tcW w:w="1652"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357211, Ставропольский край г. Минеральные Воды, ул. Мира, д. 1</w:t>
            </w:r>
          </w:p>
        </w:tc>
        <w:tc>
          <w:tcPr>
            <w:tcW w:w="839" w:type="pct"/>
            <w:tcBorders>
              <w:top w:val="single" w:sz="4" w:space="0" w:color="auto"/>
              <w:left w:val="single" w:sz="4" w:space="0" w:color="auto"/>
              <w:bottom w:val="single" w:sz="4" w:space="0" w:color="auto"/>
              <w:right w:val="single" w:sz="4" w:space="0" w:color="auto"/>
            </w:tcBorders>
            <w:hideMark/>
          </w:tcPr>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887922-2-22-11</w:t>
            </w:r>
          </w:p>
        </w:tc>
      </w:tr>
    </w:tbl>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Прошу рассмотреть возможность об отмене муниципального маршрута регулярных перевозок:</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г. Минеральные Вод</w:t>
      </w:r>
      <w:r w:rsidR="00016027">
        <w:rPr>
          <w:rFonts w:ascii="Times New Roman" w:eastAsia="Times New Roman" w:hAnsi="Times New Roman" w:cs="Times New Roman"/>
          <w:sz w:val="28"/>
          <w:szCs w:val="28"/>
        </w:rPr>
        <w:t xml:space="preserve">ы – п. Бородыновка, порядковый </w:t>
      </w:r>
      <w:r w:rsidRPr="00C60A49">
        <w:rPr>
          <w:rFonts w:ascii="Times New Roman" w:eastAsia="Times New Roman" w:hAnsi="Times New Roman" w:cs="Times New Roman"/>
          <w:sz w:val="28"/>
          <w:szCs w:val="28"/>
        </w:rPr>
        <w:t>№ 122</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r w:rsidRPr="00C60A49">
        <w:rPr>
          <w:rFonts w:ascii="Times New Roman" w:eastAsia="Times New Roman" w:hAnsi="Times New Roman" w:cs="Times New Roman"/>
          <w:sz w:val="20"/>
          <w:szCs w:val="28"/>
        </w:rPr>
        <w:t>(наименование муниципального маршрута)</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2. Обоснование необходимости отмены муниципального маршрута регулярных перевозок: </w:t>
      </w: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ab/>
        <w:t>Отсутствие пассажиропотока.</w:t>
      </w: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jc w:val="both"/>
        <w:rPr>
          <w:rFonts w:ascii="Times New Roman" w:eastAsia="Times New Roman" w:hAnsi="Times New Roman" w:cs="Times New Roman"/>
          <w:sz w:val="28"/>
          <w:szCs w:val="28"/>
        </w:rPr>
      </w:pPr>
    </w:p>
    <w:p w:rsidR="00C60A49" w:rsidRPr="00C60A49" w:rsidRDefault="00C60A49" w:rsidP="00C60A49">
      <w:pPr>
        <w:autoSpaceDE w:val="0"/>
        <w:autoSpaceDN w:val="0"/>
        <w:adjustRightInd w:val="0"/>
        <w:spacing w:after="0" w:line="240" w:lineRule="auto"/>
        <w:rPr>
          <w:rFonts w:ascii="Times New Roman" w:eastAsia="Times New Roman" w:hAnsi="Times New Roman" w:cs="Times New Roman"/>
          <w:sz w:val="28"/>
          <w:szCs w:val="28"/>
        </w:rPr>
      </w:pPr>
      <w:r w:rsidRPr="00C60A49">
        <w:rPr>
          <w:rFonts w:ascii="Times New Roman" w:eastAsia="Times New Roman" w:hAnsi="Times New Roman" w:cs="Times New Roman"/>
          <w:sz w:val="28"/>
          <w:szCs w:val="28"/>
        </w:rPr>
        <w:t xml:space="preserve">12.01.2019/                    Иванов Иван Иванович     /_____________________ / (М.П.) (дата)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(Ф.И.О.)            </w:t>
      </w:r>
      <w:r w:rsidR="00016027">
        <w:rPr>
          <w:rFonts w:ascii="Times New Roman" w:eastAsia="Times New Roman" w:hAnsi="Times New Roman" w:cs="Times New Roman"/>
          <w:sz w:val="28"/>
          <w:szCs w:val="28"/>
        </w:rPr>
        <w:t xml:space="preserve">       </w:t>
      </w:r>
      <w:r w:rsidRPr="00C60A49">
        <w:rPr>
          <w:rFonts w:ascii="Times New Roman" w:eastAsia="Times New Roman" w:hAnsi="Times New Roman" w:cs="Times New Roman"/>
          <w:sz w:val="28"/>
          <w:szCs w:val="28"/>
        </w:rPr>
        <w:t xml:space="preserve">             (подпись)</w:t>
      </w:r>
    </w:p>
    <w:p w:rsidR="00C60A49" w:rsidRPr="00C60A49" w:rsidRDefault="00C60A49" w:rsidP="00C60A49">
      <w:pPr>
        <w:spacing w:line="240" w:lineRule="auto"/>
        <w:rPr>
          <w:rFonts w:ascii="Times New Roman" w:eastAsia="Calibri" w:hAnsi="Times New Roman" w:cs="Times New Roman"/>
          <w:sz w:val="28"/>
          <w:szCs w:val="28"/>
        </w:rPr>
      </w:pPr>
    </w:p>
    <w:p w:rsidR="00C60A49" w:rsidRPr="00C60A49" w:rsidRDefault="00C60A49" w:rsidP="00C60A49">
      <w:pPr>
        <w:spacing w:line="256" w:lineRule="auto"/>
        <w:rPr>
          <w:rFonts w:ascii="Calibri" w:eastAsia="Calibri" w:hAnsi="Calibri" w:cs="Times New Roman"/>
        </w:rPr>
      </w:pPr>
    </w:p>
    <w:p w:rsidR="00B73EF4" w:rsidRDefault="00B73EF4"/>
    <w:sectPr w:rsidR="00B73EF4" w:rsidSect="00AA5B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38" w:rsidRDefault="00BD7B38" w:rsidP="00C60A49">
      <w:pPr>
        <w:spacing w:after="0" w:line="240" w:lineRule="auto"/>
      </w:pPr>
      <w:r>
        <w:separator/>
      </w:r>
    </w:p>
  </w:endnote>
  <w:endnote w:type="continuationSeparator" w:id="0">
    <w:p w:rsidR="00BD7B38" w:rsidRDefault="00BD7B38" w:rsidP="00C60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75">
    <w:altName w:val="Times New Roman"/>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38" w:rsidRDefault="00BD7B38" w:rsidP="00C60A49">
      <w:pPr>
        <w:spacing w:after="0" w:line="240" w:lineRule="auto"/>
      </w:pPr>
      <w:r>
        <w:separator/>
      </w:r>
    </w:p>
  </w:footnote>
  <w:footnote w:type="continuationSeparator" w:id="0">
    <w:p w:rsidR="00BD7B38" w:rsidRDefault="00BD7B38" w:rsidP="00C60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49" w:rsidRDefault="00C60A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F3DB9"/>
    <w:rsid w:val="00016027"/>
    <w:rsid w:val="002C230F"/>
    <w:rsid w:val="006549E1"/>
    <w:rsid w:val="008F3DB9"/>
    <w:rsid w:val="00AA5BFC"/>
    <w:rsid w:val="00B73EF4"/>
    <w:rsid w:val="00BA257C"/>
    <w:rsid w:val="00BD7B38"/>
    <w:rsid w:val="00C60A49"/>
    <w:rsid w:val="00D4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FC"/>
  </w:style>
  <w:style w:type="paragraph" w:styleId="1">
    <w:name w:val="heading 1"/>
    <w:basedOn w:val="a"/>
    <w:next w:val="a"/>
    <w:link w:val="10"/>
    <w:uiPriority w:val="99"/>
    <w:qFormat/>
    <w:rsid w:val="00C60A4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C60A49"/>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A49"/>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
    <w:semiHidden/>
    <w:rsid w:val="00C60A49"/>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C60A49"/>
  </w:style>
  <w:style w:type="character" w:styleId="a3">
    <w:name w:val="Hyperlink"/>
    <w:basedOn w:val="a0"/>
    <w:uiPriority w:val="99"/>
    <w:semiHidden/>
    <w:unhideWhenUsed/>
    <w:rsid w:val="00C60A49"/>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C60A49"/>
    <w:rPr>
      <w:color w:val="800080"/>
      <w:u w:val="single"/>
    </w:rPr>
  </w:style>
  <w:style w:type="paragraph" w:styleId="a4">
    <w:name w:val="Normal (Web)"/>
    <w:basedOn w:val="a"/>
    <w:uiPriority w:val="99"/>
    <w:semiHidden/>
    <w:unhideWhenUsed/>
    <w:rsid w:val="00C60A4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uiPriority w:val="99"/>
    <w:semiHidden/>
    <w:unhideWhenUsed/>
    <w:rsid w:val="00C60A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60A49"/>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C60A49"/>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C60A49"/>
    <w:rPr>
      <w:rFonts w:ascii="Calibri" w:eastAsia="Times New Roman" w:hAnsi="Calibri" w:cs="Times New Roman"/>
      <w:sz w:val="20"/>
      <w:szCs w:val="20"/>
    </w:rPr>
  </w:style>
  <w:style w:type="paragraph" w:styleId="a9">
    <w:name w:val="header"/>
    <w:basedOn w:val="a"/>
    <w:link w:val="aa"/>
    <w:uiPriority w:val="99"/>
    <w:unhideWhenUsed/>
    <w:rsid w:val="00C60A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a">
    <w:name w:val="Верхний колонтитул Знак"/>
    <w:basedOn w:val="a0"/>
    <w:link w:val="a9"/>
    <w:uiPriority w:val="99"/>
    <w:rsid w:val="00C60A49"/>
    <w:rPr>
      <w:rFonts w:ascii="Times New Roman" w:eastAsia="Times New Roman" w:hAnsi="Times New Roman" w:cs="Times New Roman"/>
      <w:sz w:val="26"/>
      <w:szCs w:val="26"/>
      <w:lang w:eastAsia="ru-RU"/>
    </w:rPr>
  </w:style>
  <w:style w:type="paragraph" w:styleId="ab">
    <w:name w:val="footer"/>
    <w:basedOn w:val="a"/>
    <w:link w:val="ac"/>
    <w:uiPriority w:val="99"/>
    <w:unhideWhenUsed/>
    <w:rsid w:val="00C60A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c">
    <w:name w:val="Нижний колонтитул Знак"/>
    <w:basedOn w:val="a0"/>
    <w:link w:val="ab"/>
    <w:uiPriority w:val="99"/>
    <w:rsid w:val="00C60A49"/>
    <w:rPr>
      <w:rFonts w:ascii="Times New Roman" w:eastAsia="Times New Roman" w:hAnsi="Times New Roman" w:cs="Times New Roman"/>
      <w:sz w:val="26"/>
      <w:szCs w:val="26"/>
      <w:lang w:eastAsia="ru-RU"/>
    </w:rPr>
  </w:style>
  <w:style w:type="paragraph" w:styleId="ad">
    <w:name w:val="Title"/>
    <w:basedOn w:val="a"/>
    <w:link w:val="ae"/>
    <w:uiPriority w:val="10"/>
    <w:qFormat/>
    <w:rsid w:val="00C60A49"/>
    <w:pPr>
      <w:spacing w:after="0" w:line="240" w:lineRule="auto"/>
      <w:jc w:val="center"/>
    </w:pPr>
    <w:rPr>
      <w:rFonts w:ascii="Times New Roman" w:eastAsia="Times New Roman" w:hAnsi="Times New Roman" w:cs="Times New Roman"/>
      <w:b/>
      <w:sz w:val="32"/>
      <w:szCs w:val="28"/>
      <w:lang w:eastAsia="ru-RU"/>
    </w:rPr>
  </w:style>
  <w:style w:type="character" w:customStyle="1" w:styleId="ae">
    <w:name w:val="Название Знак"/>
    <w:basedOn w:val="a0"/>
    <w:link w:val="ad"/>
    <w:uiPriority w:val="10"/>
    <w:rsid w:val="00C60A49"/>
    <w:rPr>
      <w:rFonts w:ascii="Times New Roman" w:eastAsia="Times New Roman" w:hAnsi="Times New Roman" w:cs="Times New Roman"/>
      <w:b/>
      <w:sz w:val="32"/>
      <w:szCs w:val="28"/>
      <w:lang w:eastAsia="ru-RU"/>
    </w:rPr>
  </w:style>
  <w:style w:type="paragraph" w:styleId="af">
    <w:name w:val="Body Text"/>
    <w:basedOn w:val="a"/>
    <w:link w:val="af0"/>
    <w:uiPriority w:val="99"/>
    <w:semiHidden/>
    <w:unhideWhenUsed/>
    <w:rsid w:val="00C60A49"/>
    <w:pPr>
      <w:spacing w:after="120" w:line="276" w:lineRule="auto"/>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C60A49"/>
    <w:rPr>
      <w:rFonts w:ascii="Calibri" w:eastAsia="Times New Roman" w:hAnsi="Calibri" w:cs="Times New Roman"/>
      <w:lang w:eastAsia="ru-RU"/>
    </w:rPr>
  </w:style>
  <w:style w:type="paragraph" w:styleId="af1">
    <w:name w:val="Body Text Indent"/>
    <w:basedOn w:val="a"/>
    <w:link w:val="af2"/>
    <w:uiPriority w:val="99"/>
    <w:semiHidden/>
    <w:unhideWhenUsed/>
    <w:rsid w:val="00C60A49"/>
    <w:pPr>
      <w:spacing w:after="120" w:line="276" w:lineRule="auto"/>
      <w:ind w:left="283"/>
    </w:pPr>
    <w:rPr>
      <w:rFonts w:ascii="Calibri" w:eastAsia="Times New Roman" w:hAnsi="Calibri" w:cs="Times New Roman"/>
    </w:rPr>
  </w:style>
  <w:style w:type="character" w:customStyle="1" w:styleId="af2">
    <w:name w:val="Основной текст с отступом Знак"/>
    <w:basedOn w:val="a0"/>
    <w:link w:val="af1"/>
    <w:uiPriority w:val="99"/>
    <w:semiHidden/>
    <w:rsid w:val="00C60A49"/>
    <w:rPr>
      <w:rFonts w:ascii="Calibri" w:eastAsia="Times New Roman" w:hAnsi="Calibri" w:cs="Times New Roman"/>
    </w:rPr>
  </w:style>
  <w:style w:type="paragraph" w:styleId="af3">
    <w:name w:val="Subtitle"/>
    <w:basedOn w:val="a"/>
    <w:link w:val="af4"/>
    <w:uiPriority w:val="11"/>
    <w:qFormat/>
    <w:rsid w:val="00C60A49"/>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4">
    <w:name w:val="Подзаголовок Знак"/>
    <w:basedOn w:val="a0"/>
    <w:link w:val="af3"/>
    <w:uiPriority w:val="11"/>
    <w:rsid w:val="00C60A49"/>
    <w:rPr>
      <w:rFonts w:ascii="Times New Roman" w:eastAsia="Times New Roman" w:hAnsi="Times New Roman" w:cs="Times New Roman"/>
      <w:color w:val="FF0000"/>
      <w:sz w:val="28"/>
      <w:szCs w:val="24"/>
      <w:lang w:eastAsia="ru-RU"/>
    </w:rPr>
  </w:style>
  <w:style w:type="paragraph" w:styleId="31">
    <w:name w:val="Body Text Indent 3"/>
    <w:basedOn w:val="a"/>
    <w:link w:val="32"/>
    <w:uiPriority w:val="99"/>
    <w:semiHidden/>
    <w:unhideWhenUsed/>
    <w:qFormat/>
    <w:rsid w:val="00C60A49"/>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C60A49"/>
    <w:rPr>
      <w:rFonts w:ascii="Times New Roman" w:eastAsia="Times New Roman" w:hAnsi="Times New Roman" w:cs="Times New Roman"/>
      <w:sz w:val="28"/>
      <w:szCs w:val="24"/>
      <w:lang w:eastAsia="ru-RU"/>
    </w:rPr>
  </w:style>
  <w:style w:type="paragraph" w:styleId="af5">
    <w:name w:val="Balloon Text"/>
    <w:basedOn w:val="a"/>
    <w:link w:val="af6"/>
    <w:uiPriority w:val="99"/>
    <w:semiHidden/>
    <w:unhideWhenUsed/>
    <w:rsid w:val="00C60A4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60A49"/>
    <w:rPr>
      <w:rFonts w:ascii="Tahoma" w:eastAsia="Times New Roman" w:hAnsi="Tahoma" w:cs="Tahoma"/>
      <w:sz w:val="16"/>
      <w:szCs w:val="16"/>
      <w:lang w:eastAsia="ru-RU"/>
    </w:rPr>
  </w:style>
  <w:style w:type="character" w:customStyle="1" w:styleId="af7">
    <w:name w:val="Без интервала Знак"/>
    <w:basedOn w:val="a0"/>
    <w:link w:val="af8"/>
    <w:uiPriority w:val="1"/>
    <w:locked/>
    <w:rsid w:val="00C60A49"/>
    <w:rPr>
      <w:rFonts w:ascii="Calibri" w:eastAsia="Times New Roman" w:hAnsi="Calibri" w:cs="Times New Roman"/>
    </w:rPr>
  </w:style>
  <w:style w:type="paragraph" w:styleId="af8">
    <w:name w:val="No Spacing"/>
    <w:link w:val="af7"/>
    <w:uiPriority w:val="1"/>
    <w:qFormat/>
    <w:rsid w:val="00C60A49"/>
    <w:pPr>
      <w:spacing w:after="0" w:line="240" w:lineRule="auto"/>
    </w:pPr>
    <w:rPr>
      <w:rFonts w:ascii="Calibri" w:eastAsia="Times New Roman" w:hAnsi="Calibri" w:cs="Times New Roman"/>
    </w:rPr>
  </w:style>
  <w:style w:type="paragraph" w:styleId="af9">
    <w:name w:val="List Paragraph"/>
    <w:basedOn w:val="a"/>
    <w:uiPriority w:val="34"/>
    <w:qFormat/>
    <w:rsid w:val="00C60A49"/>
    <w:pPr>
      <w:widowControl w:val="0"/>
      <w:autoSpaceDE w:val="0"/>
      <w:autoSpaceDN w:val="0"/>
      <w:adjustRightInd w:val="0"/>
      <w:spacing w:after="0" w:line="240" w:lineRule="auto"/>
      <w:ind w:left="720"/>
      <w:contextualSpacing/>
    </w:pPr>
    <w:rPr>
      <w:rFonts w:ascii="Times New Roman" w:eastAsia="Times New Roman" w:hAnsi="Times New Roman" w:cs="Times New Roman"/>
      <w:sz w:val="26"/>
      <w:szCs w:val="26"/>
      <w:lang w:eastAsia="ru-RU"/>
    </w:rPr>
  </w:style>
  <w:style w:type="paragraph" w:customStyle="1" w:styleId="afa">
    <w:name w:val="Прижатый влево"/>
    <w:basedOn w:val="a"/>
    <w:next w:val="a"/>
    <w:uiPriority w:val="99"/>
    <w:rsid w:val="00C60A4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
    <w:name w:val="ConsPlusNormal Знак"/>
    <w:link w:val="ConsPlusNormal0"/>
    <w:locked/>
    <w:rsid w:val="00C60A49"/>
    <w:rPr>
      <w:rFonts w:ascii="Arial" w:eastAsia="Times New Roman" w:hAnsi="Arial" w:cs="Arial"/>
      <w:sz w:val="20"/>
      <w:szCs w:val="20"/>
      <w:lang w:eastAsia="ru-RU"/>
    </w:rPr>
  </w:style>
  <w:style w:type="paragraph" w:customStyle="1" w:styleId="ConsPlusNormal0">
    <w:name w:val="ConsPlusNormal"/>
    <w:link w:val="ConsPlusNormal"/>
    <w:qFormat/>
    <w:rsid w:val="00C60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60A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qFormat/>
    <w:rsid w:val="00C60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b">
    <w:name w:val="Комментарий"/>
    <w:basedOn w:val="a"/>
    <w:next w:val="a"/>
    <w:uiPriority w:val="99"/>
    <w:rsid w:val="00C60A49"/>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text">
    <w:name w:val="text"/>
    <w:basedOn w:val="a"/>
    <w:uiPriority w:val="99"/>
    <w:rsid w:val="00C60A49"/>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uiPriority w:val="99"/>
    <w:rsid w:val="00C60A49"/>
    <w:pPr>
      <w:spacing w:before="100" w:beforeAutospacing="1" w:after="142" w:line="288" w:lineRule="auto"/>
      <w:ind w:firstLine="567"/>
      <w:jc w:val="both"/>
    </w:pPr>
    <w:rPr>
      <w:rFonts w:ascii="Arial" w:eastAsia="Times New Roman" w:hAnsi="Arial" w:cs="Arial"/>
      <w:sz w:val="24"/>
      <w:szCs w:val="24"/>
      <w:lang w:eastAsia="ru-RU"/>
    </w:rPr>
  </w:style>
  <w:style w:type="paragraph" w:customStyle="1" w:styleId="2">
    <w:name w:val="Без интервала2"/>
    <w:uiPriority w:val="99"/>
    <w:rsid w:val="00C60A49"/>
    <w:pPr>
      <w:suppressAutoHyphens/>
      <w:spacing w:after="0" w:line="240" w:lineRule="auto"/>
    </w:pPr>
    <w:rPr>
      <w:rFonts w:ascii="Calibri" w:eastAsia="Times New Roman" w:hAnsi="Calibri" w:cs="font275"/>
      <w:color w:val="00000A"/>
      <w:kern w:val="2"/>
      <w:lang w:eastAsia="ru-RU"/>
    </w:rPr>
  </w:style>
  <w:style w:type="character" w:customStyle="1" w:styleId="20">
    <w:name w:val="Основной текст (2)_"/>
    <w:link w:val="21"/>
    <w:locked/>
    <w:rsid w:val="00C60A49"/>
    <w:rPr>
      <w:sz w:val="28"/>
      <w:shd w:val="clear" w:color="auto" w:fill="FFFFFF"/>
    </w:rPr>
  </w:style>
  <w:style w:type="paragraph" w:customStyle="1" w:styleId="21">
    <w:name w:val="Основной текст (2)"/>
    <w:basedOn w:val="a"/>
    <w:link w:val="20"/>
    <w:rsid w:val="00C60A49"/>
    <w:pPr>
      <w:widowControl w:val="0"/>
      <w:shd w:val="clear" w:color="auto" w:fill="FFFFFF"/>
      <w:spacing w:after="240" w:line="240" w:lineRule="atLeast"/>
      <w:ind w:hanging="1740"/>
      <w:jc w:val="both"/>
    </w:pPr>
    <w:rPr>
      <w:sz w:val="28"/>
    </w:rPr>
  </w:style>
  <w:style w:type="paragraph" w:customStyle="1" w:styleId="Standard">
    <w:name w:val="Standard"/>
    <w:uiPriority w:val="99"/>
    <w:rsid w:val="00C60A49"/>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Normal">
    <w:name w:val="ConsNormal"/>
    <w:uiPriority w:val="99"/>
    <w:rsid w:val="00C60A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uiPriority w:val="99"/>
    <w:rsid w:val="00C60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C60A49"/>
    <w:pPr>
      <w:suppressAutoHyphens/>
      <w:spacing w:after="0" w:line="240" w:lineRule="auto"/>
      <w:ind w:right="567"/>
    </w:pPr>
    <w:rPr>
      <w:rFonts w:ascii="Times New Roman" w:eastAsia="Times New Roman" w:hAnsi="Times New Roman" w:cs="Times New Roman"/>
      <w:sz w:val="24"/>
      <w:szCs w:val="20"/>
      <w:lang w:eastAsia="ar-SA"/>
    </w:rPr>
  </w:style>
  <w:style w:type="character" w:styleId="afc">
    <w:name w:val="footnote reference"/>
    <w:basedOn w:val="a0"/>
    <w:uiPriority w:val="99"/>
    <w:semiHidden/>
    <w:unhideWhenUsed/>
    <w:rsid w:val="00C60A49"/>
    <w:rPr>
      <w:rFonts w:ascii="Times New Roman" w:hAnsi="Times New Roman" w:cs="Times New Roman" w:hint="default"/>
      <w:vertAlign w:val="superscript"/>
    </w:rPr>
  </w:style>
  <w:style w:type="character" w:styleId="afd">
    <w:name w:val="annotation reference"/>
    <w:basedOn w:val="a0"/>
    <w:uiPriority w:val="99"/>
    <w:semiHidden/>
    <w:unhideWhenUsed/>
    <w:rsid w:val="00C60A49"/>
    <w:rPr>
      <w:rFonts w:ascii="Times New Roman" w:hAnsi="Times New Roman" w:cs="Times New Roman" w:hint="default"/>
      <w:sz w:val="16"/>
    </w:rPr>
  </w:style>
  <w:style w:type="character" w:customStyle="1" w:styleId="afe">
    <w:name w:val="Гипертекстовая ссылка"/>
    <w:basedOn w:val="a0"/>
    <w:uiPriority w:val="99"/>
    <w:rsid w:val="00C60A49"/>
    <w:rPr>
      <w:rFonts w:ascii="Times New Roman" w:hAnsi="Times New Roman" w:cs="Times New Roman" w:hint="default"/>
      <w:b/>
      <w:bCs/>
      <w:color w:val="008000"/>
    </w:rPr>
  </w:style>
  <w:style w:type="character" w:customStyle="1" w:styleId="FontStyle17">
    <w:name w:val="Font Style17"/>
    <w:rsid w:val="00C60A49"/>
    <w:rPr>
      <w:rFonts w:ascii="Times New Roman" w:hAnsi="Times New Roman" w:cs="Times New Roman" w:hint="default"/>
      <w:sz w:val="26"/>
    </w:rPr>
  </w:style>
  <w:style w:type="character" w:customStyle="1" w:styleId="FontStyle18">
    <w:name w:val="Font Style18"/>
    <w:rsid w:val="00C60A49"/>
    <w:rPr>
      <w:rFonts w:ascii="Times New Roman" w:hAnsi="Times New Roman" w:cs="Times New Roman" w:hint="default"/>
      <w:b/>
      <w:bCs w:val="0"/>
      <w:sz w:val="26"/>
    </w:rPr>
  </w:style>
  <w:style w:type="character" w:customStyle="1" w:styleId="311">
    <w:name w:val="Основной текст с отступом 3 Знак1"/>
    <w:basedOn w:val="a0"/>
    <w:semiHidden/>
    <w:rsid w:val="00C60A49"/>
    <w:rPr>
      <w:rFonts w:ascii="Times New Roman" w:hAnsi="Times New Roman" w:cs="Times New Roman" w:hint="default"/>
      <w:sz w:val="24"/>
      <w:szCs w:val="24"/>
      <w:lang w:eastAsia="ru-RU"/>
    </w:rPr>
  </w:style>
  <w:style w:type="character" w:customStyle="1" w:styleId="blk">
    <w:name w:val="blk"/>
    <w:basedOn w:val="a0"/>
    <w:rsid w:val="00C60A49"/>
    <w:rPr>
      <w:rFonts w:ascii="Times New Roman" w:hAnsi="Times New Roman" w:cs="Times New Roman" w:hint="default"/>
    </w:rPr>
  </w:style>
  <w:style w:type="table" w:styleId="aff">
    <w:name w:val="Table Grid"/>
    <w:basedOn w:val="a1"/>
    <w:uiPriority w:val="59"/>
    <w:rsid w:val="00C60A49"/>
    <w:pPr>
      <w:spacing w:after="0" w:line="240" w:lineRule="auto"/>
    </w:pPr>
    <w:rPr>
      <w:rFonts w:ascii="Tunga" w:eastAsia="Times New Roman" w:hAnsi="Tunga" w:cs="Times New Roman"/>
      <w:spacing w:val="-18"/>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C60A49"/>
    <w:pPr>
      <w:numPr>
        <w:numId w:val="1"/>
      </w:numPr>
    </w:pPr>
  </w:style>
  <w:style w:type="character" w:styleId="aff0">
    <w:name w:val="FollowedHyperlink"/>
    <w:basedOn w:val="a0"/>
    <w:uiPriority w:val="99"/>
    <w:semiHidden/>
    <w:unhideWhenUsed/>
    <w:rsid w:val="00C60A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7211389">
      <w:bodyDiv w:val="1"/>
      <w:marLeft w:val="0"/>
      <w:marRight w:val="0"/>
      <w:marTop w:val="0"/>
      <w:marBottom w:val="0"/>
      <w:divBdr>
        <w:top w:val="none" w:sz="0" w:space="0" w:color="auto"/>
        <w:left w:val="none" w:sz="0" w:space="0" w:color="auto"/>
        <w:bottom w:val="none" w:sz="0" w:space="0" w:color="auto"/>
        <w:right w:val="none" w:sz="0" w:space="0" w:color="auto"/>
      </w:divBdr>
    </w:div>
    <w:div w:id="3336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http://www.min-vodi.ru" TargetMode="External"/><Relationship Id="rId18" Type="http://schemas.openxmlformats.org/officeDocument/2006/relationships/hyperlink" Target="file:///D:\&#1086;&#1073;&#1084;&#1077;&#1085;\&#1053;&#1080;&#1082;&#1086;&#1083;&#1077;&#1085;&#1082;&#1086;\&#1040;&#1044;&#1052;%20&#1056;&#1077;&#1075;.%20&#1085;&#1086;&#1074;&#1099;&#1077;\&#1087;&#1088;&#1086;&#1077;&#1082;&#1090;%20&#1088;&#1077;&#1075;&#1083;&#1072;&#1084;&#1077;&#1085;&#1090;&#1072;%20&#1059;&#1048;&#1054;%20&#1084;&#1072;&#1088;&#1096;&#1088;&#1091;&#1090;&#1086;&#107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1086;&#1073;&#1084;&#1077;&#1085;\&#1053;&#1080;&#1082;&#1086;&#1083;&#1077;&#1085;&#1082;&#1086;\&#1040;&#1044;&#1052;%20&#1056;&#1077;&#1075;.%20&#1085;&#1086;&#1074;&#1099;&#1077;\&#1087;&#1088;&#1086;&#1077;&#1082;&#1090;%20&#1088;&#1077;&#1075;&#1083;&#1072;&#1084;&#1077;&#1085;&#1090;&#1072;%20&#1059;&#1048;&#1054;%20&#1084;&#1072;&#1088;&#1096;&#1088;&#1091;&#1090;&#1086;&#1074;.docx" TargetMode="External"/><Relationship Id="rId7" Type="http://schemas.openxmlformats.org/officeDocument/2006/relationships/hyperlink" Target="mailto:mingorokrug@mail.ru" TargetMode="External"/><Relationship Id="rId12" Type="http://schemas.openxmlformats.org/officeDocument/2006/relationships/hyperlink" Target="mailto:mfcmgo@yandex.ru" TargetMode="External"/><Relationship Id="rId1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vodi.ru" TargetMode="External"/><Relationship Id="rId20" Type="http://schemas.openxmlformats.org/officeDocument/2006/relationships/hyperlink" Target="consultantplus://offline/main?base=RLAW180;n=46874;fld=134;dst=1002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vod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n-vodi.ru" TargetMode="External"/><Relationship Id="rId23" Type="http://schemas.openxmlformats.org/officeDocument/2006/relationships/hyperlink" Target="mailto:mingorokrug@mail.ru" TargetMode="External"/><Relationship Id="rId10" Type="http://schemas.openxmlformats.org/officeDocument/2006/relationships/hyperlink" Target="mailto:ymx.mgo@mail.ru" TargetMode="External"/><Relationship Id="rId19" Type="http://schemas.openxmlformats.org/officeDocument/2006/relationships/hyperlink" Target="consultantplus://offline/main?base=RLAW180;n=46874;fld=134;dst=100212" TargetMode="External"/><Relationship Id="rId4" Type="http://schemas.openxmlformats.org/officeDocument/2006/relationships/webSettings" Target="webSettings.xml"/><Relationship Id="rId9" Type="http://schemas.openxmlformats.org/officeDocument/2006/relationships/hyperlink" Target="mailto:mfcmgo@yandex.ru" TargetMode="External"/><Relationship Id="rId14" Type="http://schemas.openxmlformats.org/officeDocument/2006/relationships/hyperlink" Target="http://www.min-vodi.ru" TargetMode="External"/><Relationship Id="rId22" Type="http://schemas.openxmlformats.org/officeDocument/2006/relationships/hyperlink" Target="file:///D:\&#1086;&#1073;&#1084;&#1077;&#1085;\&#1053;&#1080;&#1082;&#1086;&#1083;&#1077;&#1085;&#1082;&#1086;\&#1040;&#1044;&#1052;%20&#1056;&#1077;&#1075;.%20&#1085;&#1086;&#1074;&#1099;&#1077;\&#1087;&#1088;&#1086;&#1077;&#1082;&#1090;%20&#1088;&#1077;&#1075;&#1083;&#1072;&#1084;&#1077;&#1085;&#1090;&#1072;%20&#1059;&#1048;&#1054;%20&#1084;&#1072;&#1088;&#1096;&#1088;&#1091;&#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46</Pages>
  <Words>13700</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Николенко</dc:creator>
  <cp:keywords/>
  <dc:description/>
  <cp:lastModifiedBy>OO-88</cp:lastModifiedBy>
  <cp:revision>6</cp:revision>
  <cp:lastPrinted>2019-11-29T09:17:00Z</cp:lastPrinted>
  <dcterms:created xsi:type="dcterms:W3CDTF">2019-11-29T09:07:00Z</dcterms:created>
  <dcterms:modified xsi:type="dcterms:W3CDTF">2019-12-05T07:50:00Z</dcterms:modified>
</cp:coreProperties>
</file>