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B8" w:rsidRDefault="00B115B8" w:rsidP="00B115B8">
      <w:pPr>
        <w:autoSpaceDE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115B8" w:rsidRDefault="00B115B8" w:rsidP="00B115B8">
      <w:pPr>
        <w:autoSpaceDE w:val="0"/>
        <w:ind w:firstLine="567"/>
        <w:jc w:val="right"/>
        <w:rPr>
          <w:sz w:val="28"/>
          <w:szCs w:val="28"/>
        </w:rPr>
      </w:pPr>
      <w:bookmarkStart w:id="0" w:name="_GoBack"/>
      <w:bookmarkEnd w:id="0"/>
    </w:p>
    <w:p w:rsidR="00B115B8" w:rsidRDefault="00B115B8" w:rsidP="00B115B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iCs/>
          <w:sz w:val="28"/>
          <w:szCs w:val="28"/>
        </w:rPr>
        <w:t>еречень нормативных правовых актов Российской Федерации и нормативных правовых актов Ставропольского края, регулирующих предо</w:t>
      </w:r>
      <w:r>
        <w:rPr>
          <w:iCs/>
          <w:sz w:val="28"/>
          <w:szCs w:val="28"/>
        </w:rPr>
        <w:softHyphen/>
        <w:t>ставление государственной услуги:</w:t>
      </w:r>
    </w:p>
    <w:p w:rsidR="00B115B8" w:rsidRDefault="00B115B8" w:rsidP="00B115B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Гражданский </w:t>
      </w:r>
      <w:hyperlink r:id="rId5" w:history="1">
        <w:r w:rsidRPr="004E7C6A"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 от 30 ноября 1994 года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51-ФЗ («Собрание законодательства Российской Федерации», 05.12.1994, N 32, ст. 3301);</w:t>
      </w:r>
    </w:p>
    <w:p w:rsidR="00B115B8" w:rsidRDefault="00B115B8" w:rsidP="00B115B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Жилищный </w:t>
      </w:r>
      <w:hyperlink r:id="rId6" w:history="1">
        <w:r w:rsidRPr="004E7C6A"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  от 29 декабря 2004 года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188-ФЗ («Собрание законодательства Российской Федерации», 03.01.2005, № 1 (часть 1), ст. 14);</w:t>
      </w:r>
    </w:p>
    <w:p w:rsidR="00B115B8" w:rsidRDefault="00B115B8" w:rsidP="00B115B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Семейный </w:t>
      </w:r>
      <w:hyperlink r:id="rId7" w:history="1">
        <w:r w:rsidRPr="004E7C6A"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 от 29 декабря 1995 года № 223-ФЗ («Собрание законодательства Российской Федерации», 01.01.1996, № 1, ст. 16);</w:t>
      </w:r>
    </w:p>
    <w:p w:rsidR="00B115B8" w:rsidRDefault="00B115B8" w:rsidP="00B115B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8" w:history="1">
        <w:r w:rsidRPr="004E7C6A"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16 июля 1998 № 102-ФЗ «Об ипотеке (залоге не</w:t>
      </w:r>
      <w:r>
        <w:rPr>
          <w:sz w:val="28"/>
          <w:szCs w:val="28"/>
        </w:rPr>
        <w:softHyphen/>
        <w:t>движимости)» («Собрание законодательства Российской Федерации», 20.07.1998, № 29, ст. 3400);</w:t>
      </w:r>
    </w:p>
    <w:p w:rsidR="00B115B8" w:rsidRDefault="00B115B8" w:rsidP="00B115B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9" w:history="1">
        <w:r w:rsidRPr="004E7C6A"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(«Собрание зако</w:t>
      </w:r>
      <w:r>
        <w:rPr>
          <w:sz w:val="28"/>
          <w:szCs w:val="28"/>
        </w:rPr>
        <w:softHyphen/>
        <w:t>нодательства Российской Федерации», 02.08.2010, № 31, ст. 4179);</w:t>
      </w:r>
    </w:p>
    <w:p w:rsidR="00B115B8" w:rsidRDefault="00B115B8" w:rsidP="00B115B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24 апреля 2008 года № 48-ФЗ «Об опеке и попе</w:t>
      </w:r>
      <w:r>
        <w:rPr>
          <w:sz w:val="28"/>
          <w:szCs w:val="28"/>
        </w:rPr>
        <w:softHyphen/>
        <w:t>чительстве» («Собрание законодательства Российской Федерации», 28.04.2008, № 17, ст. 1755);</w:t>
      </w:r>
    </w:p>
    <w:p w:rsidR="00B115B8" w:rsidRDefault="00B115B8" w:rsidP="00B115B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Закон Ставропольского края от 28 декабря  2007 года № 89-кз «Об орга</w:t>
      </w:r>
      <w:r>
        <w:rPr>
          <w:sz w:val="28"/>
          <w:szCs w:val="28"/>
        </w:rPr>
        <w:softHyphen/>
        <w:t>низации и осуществлении деятельности по опеке и попечительству» («Сбор</w:t>
      </w:r>
      <w:r>
        <w:rPr>
          <w:sz w:val="28"/>
          <w:szCs w:val="28"/>
        </w:rPr>
        <w:softHyphen/>
        <w:t>ник законов и других правовых актов Ставропольского края», 15.03.2008, № 7, ст. 7010);</w:t>
      </w:r>
    </w:p>
    <w:p w:rsidR="00B115B8" w:rsidRDefault="00B115B8" w:rsidP="00B115B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Закон Ставропольского края от 28 февраля 2008 г. № 10-кз «О наделе</w:t>
      </w:r>
      <w:r>
        <w:rPr>
          <w:sz w:val="28"/>
          <w:szCs w:val="28"/>
        </w:rPr>
        <w:softHyphen/>
        <w:t>нии органов местного самоуправления муниципальных районов и городских округов в Ставропольском крае отдельными государственными полномочия</w:t>
      </w:r>
      <w:r>
        <w:rPr>
          <w:sz w:val="28"/>
          <w:szCs w:val="28"/>
        </w:rPr>
        <w:softHyphen/>
        <w:t>ми Ставропольского края по организации и осуществлению деятельности по опеке и попечительству» («Сборник законов и других правовых актов Став</w:t>
      </w:r>
      <w:r>
        <w:rPr>
          <w:sz w:val="28"/>
          <w:szCs w:val="28"/>
        </w:rPr>
        <w:softHyphen/>
        <w:t>ропольского края», 25.04.2008, № 11, ст. 7134);</w:t>
      </w:r>
    </w:p>
    <w:p w:rsidR="00B115B8" w:rsidRDefault="00B115B8" w:rsidP="00B115B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25 августа 2012 г. № 852 «Об утверждении Правил использования усиленной квалифи</w:t>
      </w:r>
      <w:r>
        <w:rPr>
          <w:sz w:val="28"/>
          <w:szCs w:val="28"/>
        </w:rPr>
        <w:softHyphen/>
        <w:t>цированной электронной подписи при обращении за получением государ</w:t>
      </w:r>
      <w:r>
        <w:rPr>
          <w:sz w:val="28"/>
          <w:szCs w:val="28"/>
        </w:rPr>
        <w:softHyphen/>
        <w:t>ственных и муниципальных услуг и о внесении изменения в Правила разра</w:t>
      </w:r>
      <w:r>
        <w:rPr>
          <w:sz w:val="28"/>
          <w:szCs w:val="28"/>
        </w:rPr>
        <w:softHyphen/>
        <w:t>ботки и утверждения административных регламентов предоставления госу</w:t>
      </w:r>
      <w:r>
        <w:rPr>
          <w:sz w:val="28"/>
          <w:szCs w:val="28"/>
        </w:rPr>
        <w:softHyphen/>
        <w:t>дарственных услуг»;</w:t>
      </w:r>
    </w:p>
    <w:p w:rsidR="00B115B8" w:rsidRDefault="00B115B8" w:rsidP="00B115B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Ставропольского края от 22 ноября 2013 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</w:t>
      </w:r>
      <w:r>
        <w:rPr>
          <w:sz w:val="28"/>
          <w:szCs w:val="28"/>
        </w:rPr>
        <w:softHyphen/>
        <w:t>сударственных гражданских служащих Ставропольского края» («</w:t>
      </w:r>
      <w:proofErr w:type="gramStart"/>
      <w:r>
        <w:rPr>
          <w:sz w:val="28"/>
          <w:szCs w:val="28"/>
        </w:rPr>
        <w:t>Ставро</w:t>
      </w:r>
      <w:r>
        <w:rPr>
          <w:sz w:val="28"/>
          <w:szCs w:val="28"/>
        </w:rPr>
        <w:softHyphen/>
        <w:t>польская</w:t>
      </w:r>
      <w:proofErr w:type="gramEnd"/>
      <w:r>
        <w:rPr>
          <w:sz w:val="28"/>
          <w:szCs w:val="28"/>
        </w:rPr>
        <w:t xml:space="preserve"> правда», № 330-331, 07.12.2013);</w:t>
      </w:r>
    </w:p>
    <w:p w:rsidR="00B115B8" w:rsidRDefault="00B115B8" w:rsidP="00B115B8">
      <w:pPr>
        <w:autoSpaceDE w:val="0"/>
        <w:ind w:firstLine="540"/>
        <w:jc w:val="both"/>
        <w:rPr>
          <w:rFonts w:eastAsia="SimSun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Постановление Правительства Ставропольского края от 25 июля 2011 года № 295-п «Об утверждении порядка разработки и утверждения ор</w:t>
      </w:r>
      <w:r>
        <w:rPr>
          <w:sz w:val="28"/>
          <w:szCs w:val="28"/>
        </w:rPr>
        <w:softHyphen/>
        <w:t>ганами исполнительной власти Ставропольского края административных ре</w:t>
      </w:r>
      <w:r>
        <w:rPr>
          <w:sz w:val="28"/>
          <w:szCs w:val="28"/>
        </w:rPr>
        <w:softHyphen/>
        <w:t>гламентов предоставления государственных услуг, порядка разработки и утверждения органами исполнительной власти Ставропольского края адми</w:t>
      </w:r>
      <w:r>
        <w:rPr>
          <w:sz w:val="28"/>
          <w:szCs w:val="28"/>
        </w:rPr>
        <w:softHyphen/>
        <w:t>нистративных регламентов исполнения государственных контрольных (над</w:t>
      </w:r>
      <w:r>
        <w:rPr>
          <w:sz w:val="28"/>
          <w:szCs w:val="28"/>
        </w:rPr>
        <w:softHyphen/>
        <w:t>зорных) функций и порядка проведения экспертизы проектов административ</w:t>
      </w:r>
      <w:r>
        <w:rPr>
          <w:sz w:val="28"/>
          <w:szCs w:val="28"/>
        </w:rPr>
        <w:softHyphen/>
        <w:t>ных регламентов предоставления государственных услуг и проектов админи</w:t>
      </w:r>
      <w:r>
        <w:rPr>
          <w:sz w:val="28"/>
          <w:szCs w:val="28"/>
        </w:rPr>
        <w:softHyphen/>
        <w:t>стративных регламентов исполнения государственных контрольных (надзор</w:t>
      </w:r>
      <w:r>
        <w:rPr>
          <w:sz w:val="28"/>
          <w:szCs w:val="28"/>
        </w:rPr>
        <w:softHyphen/>
        <w:t>ных</w:t>
      </w:r>
      <w:proofErr w:type="gramEnd"/>
      <w:r>
        <w:rPr>
          <w:sz w:val="28"/>
          <w:szCs w:val="28"/>
        </w:rPr>
        <w:t>) функций» («</w:t>
      </w:r>
      <w:proofErr w:type="gramStart"/>
      <w:r>
        <w:rPr>
          <w:sz w:val="28"/>
          <w:szCs w:val="28"/>
        </w:rPr>
        <w:t>Ставропольская</w:t>
      </w:r>
      <w:proofErr w:type="gramEnd"/>
      <w:r>
        <w:rPr>
          <w:sz w:val="28"/>
          <w:szCs w:val="28"/>
        </w:rPr>
        <w:t xml:space="preserve"> правда», № 183, 03.08.2011);</w:t>
      </w:r>
    </w:p>
    <w:p w:rsidR="00B115B8" w:rsidRDefault="00B115B8" w:rsidP="00B115B8">
      <w:pPr>
        <w:tabs>
          <w:tab w:val="left" w:pos="195"/>
          <w:tab w:val="left" w:pos="540"/>
        </w:tabs>
        <w:ind w:firstLine="567"/>
        <w:jc w:val="both"/>
        <w:rPr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 Распоряжение Правительства Ставропольского края от 09 ноября 2010 г. № 474-рп «Об утверждении п</w:t>
      </w:r>
      <w:r>
        <w:rPr>
          <w:sz w:val="28"/>
          <w:szCs w:val="28"/>
        </w:rPr>
        <w:t>еречня первоочередных государственных услуг, предоставляемых органами местного самоуправления муниципальных об</w:t>
      </w:r>
      <w:r>
        <w:rPr>
          <w:sz w:val="28"/>
          <w:szCs w:val="28"/>
        </w:rPr>
        <w:softHyphen/>
        <w:t>разований Ставропольского края и подведомственными им муниципальными учреждениями в электронной форме,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края» («Сборник законов и других правовых актов Ставропольского края», 28.02.2011 г., № 5</w:t>
      </w:r>
      <w:proofErr w:type="gramEnd"/>
      <w:r>
        <w:rPr>
          <w:sz w:val="28"/>
          <w:szCs w:val="28"/>
        </w:rPr>
        <w:t xml:space="preserve"> ст. 9054);</w:t>
      </w:r>
    </w:p>
    <w:p w:rsidR="00B115B8" w:rsidRDefault="00B115B8" w:rsidP="00B115B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экономического развития Ставропольского края от 01 июня 2011 года № 173/од «Об утверждении перечней государственных услуг, предоставляемых органами исполнительной власти Ставропольского края».</w:t>
      </w:r>
    </w:p>
    <w:p w:rsidR="00C32731" w:rsidRDefault="00C32731"/>
    <w:sectPr w:rsidR="00C3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B8"/>
    <w:rsid w:val="00B115B8"/>
    <w:rsid w:val="00C3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5B8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5B8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AC20C8341F785111B9A0EC8A54D4B5A48359DE8AA9C5C46AB2C3932868DB4C3EB918B4AA2360430AQ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AC20C8341F785111B9A0EC8A54D4B5A4835FD184A1C5C46AB2C3932806Q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AC20C8341F785111B9A0EC8A54D4B5A4835BD789AEC5C46AB2C3932806Q8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9AC20C8341F785111B9A0EC8A54D4B5A4835ED08BA9C5C46AB2C3932868DB4C3EB918B4AA2167400AQ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BBAF3D8E286CABB6586AC6BBBAE2EABC89EBA25AACF9A323F435C46FfAN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2020-10-28T07:49:00Z</dcterms:created>
  <dcterms:modified xsi:type="dcterms:W3CDTF">2020-10-28T07:50:00Z</dcterms:modified>
</cp:coreProperties>
</file>