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5E" w:rsidRPr="00940764" w:rsidRDefault="00D3135E" w:rsidP="00D3135E">
      <w:pPr>
        <w:shd w:val="clear" w:color="auto" w:fill="FFFFFF"/>
        <w:tabs>
          <w:tab w:val="left" w:pos="709"/>
        </w:tabs>
        <w:spacing w:after="0" w:line="288" w:lineRule="atLeast"/>
        <w:jc w:val="right"/>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ПРОЕКТ</w:t>
      </w:r>
    </w:p>
    <w:p w:rsidR="00051AB2" w:rsidRPr="00940764" w:rsidRDefault="00377701" w:rsidP="00377701">
      <w:pPr>
        <w:shd w:val="clear" w:color="auto" w:fill="FFFFFF"/>
        <w:spacing w:after="0" w:line="288" w:lineRule="atLeast"/>
        <w:jc w:val="center"/>
        <w:textAlignment w:val="baseline"/>
        <w:rPr>
          <w:rFonts w:ascii="Times New Roman" w:eastAsia="Times New Roman" w:hAnsi="Times New Roman" w:cs="Times New Roman"/>
          <w:b/>
          <w:sz w:val="28"/>
          <w:szCs w:val="24"/>
          <w:lang w:eastAsia="ru-RU"/>
        </w:rPr>
      </w:pPr>
      <w:r w:rsidRPr="00940764">
        <w:rPr>
          <w:rFonts w:ascii="Times New Roman" w:eastAsia="Times New Roman" w:hAnsi="Times New Roman" w:cs="Times New Roman"/>
          <w:b/>
          <w:sz w:val="28"/>
          <w:szCs w:val="24"/>
          <w:lang w:eastAsia="ru-RU"/>
        </w:rPr>
        <w:t xml:space="preserve">АДМИНИСТРАЦИЯ </w:t>
      </w:r>
      <w:r w:rsidR="00A31276" w:rsidRPr="00940764">
        <w:rPr>
          <w:rFonts w:ascii="Times New Roman" w:eastAsia="Times New Roman" w:hAnsi="Times New Roman" w:cs="Times New Roman"/>
          <w:b/>
          <w:sz w:val="28"/>
          <w:szCs w:val="24"/>
          <w:lang w:eastAsia="ru-RU"/>
        </w:rPr>
        <w:t xml:space="preserve"> </w:t>
      </w:r>
      <w:r w:rsidRPr="00940764">
        <w:rPr>
          <w:rFonts w:ascii="Times New Roman" w:eastAsia="Times New Roman" w:hAnsi="Times New Roman" w:cs="Times New Roman"/>
          <w:b/>
          <w:sz w:val="28"/>
          <w:szCs w:val="24"/>
          <w:lang w:eastAsia="ru-RU"/>
        </w:rPr>
        <w:t xml:space="preserve">МИНЕРАЛОВОДСКОГО </w:t>
      </w:r>
    </w:p>
    <w:p w:rsidR="00377701" w:rsidRPr="00940764" w:rsidRDefault="00A31276" w:rsidP="00377701">
      <w:pPr>
        <w:shd w:val="clear" w:color="auto" w:fill="FFFFFF"/>
        <w:spacing w:after="0" w:line="288" w:lineRule="atLeast"/>
        <w:jc w:val="center"/>
        <w:textAlignment w:val="baseline"/>
        <w:rPr>
          <w:rFonts w:ascii="Times New Roman" w:eastAsia="Times New Roman" w:hAnsi="Times New Roman" w:cs="Times New Roman"/>
          <w:sz w:val="28"/>
          <w:szCs w:val="24"/>
          <w:lang w:eastAsia="ru-RU"/>
        </w:rPr>
      </w:pPr>
      <w:r w:rsidRPr="00940764">
        <w:rPr>
          <w:rFonts w:ascii="Times New Roman" w:eastAsia="Times New Roman" w:hAnsi="Times New Roman" w:cs="Times New Roman"/>
          <w:b/>
          <w:sz w:val="28"/>
          <w:szCs w:val="24"/>
          <w:lang w:eastAsia="ru-RU"/>
        </w:rPr>
        <w:t xml:space="preserve">ГОРОДСКОГО ОКРУГА </w:t>
      </w:r>
      <w:r w:rsidR="00051AB2" w:rsidRPr="00940764">
        <w:rPr>
          <w:rFonts w:ascii="Times New Roman" w:eastAsia="Times New Roman" w:hAnsi="Times New Roman" w:cs="Times New Roman"/>
          <w:b/>
          <w:sz w:val="28"/>
          <w:szCs w:val="24"/>
          <w:lang w:eastAsia="ru-RU"/>
        </w:rPr>
        <w:t>СТАВРОПОЛЬСКОГО КРАЯ</w:t>
      </w:r>
      <w:r w:rsidR="00051AB2" w:rsidRPr="00940764">
        <w:rPr>
          <w:rFonts w:ascii="Times New Roman" w:eastAsia="Times New Roman" w:hAnsi="Times New Roman" w:cs="Times New Roman"/>
          <w:b/>
          <w:sz w:val="28"/>
          <w:szCs w:val="24"/>
          <w:lang w:eastAsia="ru-RU"/>
        </w:rPr>
        <w:br/>
      </w:r>
    </w:p>
    <w:p w:rsidR="00377701" w:rsidRPr="00940764" w:rsidRDefault="00377701" w:rsidP="00377701">
      <w:pPr>
        <w:shd w:val="clear" w:color="auto" w:fill="FFFFFF"/>
        <w:spacing w:after="0" w:line="288" w:lineRule="atLeast"/>
        <w:jc w:val="center"/>
        <w:textAlignment w:val="baseline"/>
        <w:rPr>
          <w:rFonts w:ascii="Times New Roman" w:eastAsia="Times New Roman" w:hAnsi="Times New Roman" w:cs="Times New Roman"/>
          <w:b/>
          <w:sz w:val="24"/>
          <w:szCs w:val="24"/>
          <w:lang w:eastAsia="ru-RU"/>
        </w:rPr>
      </w:pPr>
      <w:r w:rsidRPr="00940764">
        <w:rPr>
          <w:rFonts w:ascii="Times New Roman" w:eastAsia="Times New Roman" w:hAnsi="Times New Roman" w:cs="Times New Roman"/>
          <w:b/>
          <w:sz w:val="24"/>
          <w:szCs w:val="24"/>
          <w:lang w:eastAsia="ru-RU"/>
        </w:rPr>
        <w:t>ПОСТАНОВЛЕНИЕ</w:t>
      </w:r>
    </w:p>
    <w:p w:rsidR="00940764" w:rsidRDefault="00940764" w:rsidP="00051AB2">
      <w:pPr>
        <w:shd w:val="clear" w:color="auto" w:fill="FFFFFF"/>
        <w:spacing w:after="0" w:line="288" w:lineRule="atLeast"/>
        <w:textAlignment w:val="baseline"/>
        <w:rPr>
          <w:rFonts w:ascii="Times New Roman" w:eastAsia="Times New Roman" w:hAnsi="Times New Roman" w:cs="Times New Roman"/>
          <w:sz w:val="28"/>
          <w:szCs w:val="28"/>
          <w:lang w:eastAsia="ru-RU"/>
        </w:rPr>
      </w:pPr>
    </w:p>
    <w:p w:rsidR="00377701" w:rsidRPr="00940764" w:rsidRDefault="00940764" w:rsidP="00051AB2">
      <w:pPr>
        <w:shd w:val="clear" w:color="auto" w:fill="FFFFFF"/>
        <w:spacing w:after="0" w:line="288"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 _______ 2021</w:t>
      </w:r>
      <w:r w:rsidR="00377701" w:rsidRPr="00940764">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00377701" w:rsidRPr="00940764">
        <w:rPr>
          <w:rFonts w:ascii="Times New Roman" w:eastAsia="Times New Roman" w:hAnsi="Times New Roman" w:cs="Times New Roman"/>
          <w:sz w:val="28"/>
          <w:szCs w:val="28"/>
          <w:lang w:eastAsia="ru-RU"/>
        </w:rPr>
        <w:t xml:space="preserve"> </w:t>
      </w:r>
      <w:r w:rsidR="00051AB2" w:rsidRPr="009407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51AB2" w:rsidRPr="00940764">
        <w:rPr>
          <w:rFonts w:ascii="Times New Roman" w:eastAsia="Times New Roman" w:hAnsi="Times New Roman" w:cs="Times New Roman"/>
          <w:sz w:val="28"/>
          <w:szCs w:val="28"/>
          <w:lang w:eastAsia="ru-RU"/>
        </w:rPr>
        <w:t xml:space="preserve"> г. Минеральные Воды                                  </w:t>
      </w:r>
      <w:r w:rsidR="00377701" w:rsidRPr="00940764">
        <w:rPr>
          <w:rFonts w:ascii="Times New Roman" w:eastAsia="Times New Roman" w:hAnsi="Times New Roman" w:cs="Times New Roman"/>
          <w:sz w:val="28"/>
          <w:szCs w:val="28"/>
          <w:lang w:eastAsia="ru-RU"/>
        </w:rPr>
        <w:t>№ __</w:t>
      </w:r>
      <w:r w:rsidR="00A31276" w:rsidRPr="00940764">
        <w:rPr>
          <w:rFonts w:ascii="Times New Roman" w:eastAsia="Times New Roman" w:hAnsi="Times New Roman" w:cs="Times New Roman"/>
          <w:sz w:val="28"/>
          <w:szCs w:val="28"/>
          <w:lang w:eastAsia="ru-RU"/>
        </w:rPr>
        <w:br/>
      </w:r>
    </w:p>
    <w:p w:rsidR="00051AB2" w:rsidRPr="00940764" w:rsidRDefault="00051AB2" w:rsidP="00051AB2">
      <w:pPr>
        <w:shd w:val="clear" w:color="auto" w:fill="FFFFFF"/>
        <w:spacing w:after="0" w:line="288" w:lineRule="atLeast"/>
        <w:textAlignment w:val="baseline"/>
        <w:rPr>
          <w:rFonts w:ascii="Times New Roman" w:eastAsia="Times New Roman" w:hAnsi="Times New Roman" w:cs="Times New Roman"/>
          <w:sz w:val="28"/>
          <w:szCs w:val="28"/>
          <w:lang w:eastAsia="ru-RU"/>
        </w:rPr>
      </w:pPr>
    </w:p>
    <w:p w:rsidR="00A31276" w:rsidRPr="00940764" w:rsidRDefault="00423B5E" w:rsidP="00377701">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Об утверждении Положения о</w:t>
      </w:r>
      <w:r w:rsidR="00A31276" w:rsidRPr="00940764">
        <w:rPr>
          <w:rFonts w:ascii="Times New Roman" w:eastAsia="Times New Roman" w:hAnsi="Times New Roman" w:cs="Times New Roman"/>
          <w:sz w:val="28"/>
          <w:szCs w:val="28"/>
          <w:lang w:eastAsia="ru-RU"/>
        </w:rPr>
        <w:t>б организации ритуальных услуг и содержании мест захоронения на территории</w:t>
      </w:r>
      <w:r w:rsidR="00377701" w:rsidRPr="00940764">
        <w:rPr>
          <w:rFonts w:ascii="Times New Roman" w:eastAsia="Times New Roman" w:hAnsi="Times New Roman" w:cs="Times New Roman"/>
          <w:sz w:val="28"/>
          <w:szCs w:val="28"/>
          <w:lang w:eastAsia="ru-RU"/>
        </w:rPr>
        <w:t xml:space="preserve"> Минераловодского</w:t>
      </w:r>
      <w:r w:rsidR="00A31276" w:rsidRPr="00940764">
        <w:rPr>
          <w:rFonts w:ascii="Times New Roman" w:eastAsia="Times New Roman" w:hAnsi="Times New Roman" w:cs="Times New Roman"/>
          <w:sz w:val="28"/>
          <w:szCs w:val="28"/>
          <w:lang w:eastAsia="ru-RU"/>
        </w:rPr>
        <w:t xml:space="preserve"> городского округа </w:t>
      </w:r>
    </w:p>
    <w:p w:rsidR="00E32EB6" w:rsidRPr="00940764" w:rsidRDefault="00E32EB6" w:rsidP="00E32EB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E32EB6" w:rsidRPr="004F7D19" w:rsidRDefault="00940764" w:rsidP="004F7D19">
      <w:pPr>
        <w:shd w:val="clear" w:color="auto" w:fill="FFFFFF"/>
        <w:spacing w:after="0" w:line="315" w:lineRule="atLeast"/>
        <w:ind w:firstLine="709"/>
        <w:jc w:val="both"/>
        <w:textAlignment w:val="baseline"/>
        <w:rPr>
          <w:rFonts w:ascii="Times New Roman" w:hAnsi="Times New Roman" w:cs="Times New Roman"/>
          <w:sz w:val="28"/>
          <w:szCs w:val="28"/>
        </w:rPr>
      </w:pPr>
      <w:r w:rsidRPr="00940764">
        <w:rPr>
          <w:rFonts w:ascii="Times New Roman" w:hAnsi="Times New Roman" w:cs="Times New Roman"/>
          <w:sz w:val="28"/>
          <w:szCs w:val="28"/>
        </w:rPr>
        <w:t>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12.01.1996 № 8-ФЗ «О  погребении и похоронном деле», законом Ставропольского края от 08.06.2015 № 62-кз «О некоторых вопросах погребения и похоронного дела в Ставропольском крае» (в ред. закона Ставропольского края от 05.06.2017</w:t>
      </w:r>
      <w:r w:rsidR="004F7D19">
        <w:rPr>
          <w:rFonts w:ascii="Times New Roman" w:hAnsi="Times New Roman" w:cs="Times New Roman"/>
          <w:sz w:val="28"/>
          <w:szCs w:val="28"/>
        </w:rPr>
        <w:t xml:space="preserve"> </w:t>
      </w:r>
      <w:r w:rsidRPr="004F7D19">
        <w:rPr>
          <w:rFonts w:ascii="Times New Roman" w:hAnsi="Times New Roman" w:cs="Times New Roman"/>
          <w:sz w:val="28"/>
          <w:szCs w:val="28"/>
        </w:rPr>
        <w:t>№ 60-кз),</w:t>
      </w:r>
      <w:r>
        <w:t xml:space="preserve"> </w:t>
      </w:r>
      <w:r w:rsidR="00423B5E" w:rsidRPr="00940764">
        <w:rPr>
          <w:rFonts w:ascii="Times New Roman" w:eastAsia="Times New Roman" w:hAnsi="Times New Roman" w:cs="Times New Roman"/>
          <w:sz w:val="28"/>
          <w:szCs w:val="28"/>
          <w:lang w:eastAsia="ru-RU"/>
        </w:rPr>
        <w:t>руководствуясь статьями  11, 38 Устава Минераловодского городского округа,</w:t>
      </w:r>
      <w:r w:rsidR="00051AB2" w:rsidRPr="00940764">
        <w:rPr>
          <w:rFonts w:ascii="Times New Roman" w:eastAsia="Times New Roman" w:hAnsi="Times New Roman" w:cs="Times New Roman"/>
          <w:sz w:val="28"/>
          <w:szCs w:val="28"/>
          <w:lang w:eastAsia="ru-RU"/>
        </w:rPr>
        <w:t xml:space="preserve"> </w:t>
      </w:r>
      <w:r w:rsidR="00E32EB6" w:rsidRPr="00940764">
        <w:rPr>
          <w:rFonts w:ascii="Times New Roman" w:eastAsia="Times New Roman" w:hAnsi="Times New Roman" w:cs="Times New Roman"/>
          <w:sz w:val="28"/>
          <w:szCs w:val="28"/>
          <w:lang w:eastAsia="ru-RU"/>
        </w:rPr>
        <w:t>в целях совершенствования организации и качества оказания ритуальных услуг, реализации государственных гарантий при погребении умерших,</w:t>
      </w:r>
      <w:r w:rsidR="00051AB2" w:rsidRPr="00940764">
        <w:rPr>
          <w:rFonts w:ascii="Times New Roman" w:eastAsia="Times New Roman" w:hAnsi="Times New Roman" w:cs="Times New Roman"/>
          <w:sz w:val="28"/>
          <w:szCs w:val="28"/>
          <w:lang w:eastAsia="ru-RU"/>
        </w:rPr>
        <w:t xml:space="preserve"> </w:t>
      </w:r>
      <w:r w:rsidR="00E32EB6" w:rsidRPr="00940764">
        <w:rPr>
          <w:rFonts w:ascii="Times New Roman" w:eastAsia="Times New Roman" w:hAnsi="Times New Roman" w:cs="Times New Roman"/>
          <w:sz w:val="28"/>
          <w:szCs w:val="28"/>
          <w:lang w:eastAsia="ru-RU"/>
        </w:rPr>
        <w:t>а также надлежащего содержания мест захоронения в Минераловодском городском округе, а</w:t>
      </w:r>
      <w:r w:rsidR="00423B5E" w:rsidRPr="00940764">
        <w:rPr>
          <w:rFonts w:ascii="Times New Roman" w:eastAsia="Times New Roman" w:hAnsi="Times New Roman" w:cs="Times New Roman"/>
          <w:sz w:val="28"/>
          <w:szCs w:val="28"/>
          <w:lang w:eastAsia="ru-RU"/>
        </w:rPr>
        <w:t xml:space="preserve">дминистрация </w:t>
      </w:r>
      <w:r w:rsidR="00E32EB6" w:rsidRPr="00940764">
        <w:rPr>
          <w:rFonts w:ascii="Times New Roman" w:eastAsia="Times New Roman" w:hAnsi="Times New Roman" w:cs="Times New Roman"/>
          <w:sz w:val="28"/>
          <w:szCs w:val="28"/>
          <w:lang w:eastAsia="ru-RU"/>
        </w:rPr>
        <w:t xml:space="preserve">Минераловодского городского округа </w:t>
      </w:r>
    </w:p>
    <w:p w:rsidR="00E32EB6" w:rsidRPr="00940764" w:rsidRDefault="00E32EB6" w:rsidP="00E32EB6">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A31276" w:rsidRPr="00402C62" w:rsidRDefault="00E32EB6" w:rsidP="00E32EB6">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402C62">
        <w:rPr>
          <w:rFonts w:ascii="Times New Roman" w:eastAsia="Times New Roman" w:hAnsi="Times New Roman" w:cs="Times New Roman"/>
          <w:sz w:val="28"/>
          <w:szCs w:val="28"/>
          <w:lang w:eastAsia="ru-RU"/>
        </w:rPr>
        <w:t>ПОСТАНОВЛЯЕТ</w:t>
      </w:r>
      <w:r w:rsidR="00A31276" w:rsidRPr="00402C62">
        <w:rPr>
          <w:rFonts w:ascii="Times New Roman" w:eastAsia="Times New Roman" w:hAnsi="Times New Roman" w:cs="Times New Roman"/>
          <w:sz w:val="28"/>
          <w:szCs w:val="28"/>
          <w:lang w:eastAsia="ru-RU"/>
        </w:rPr>
        <w:t>:</w:t>
      </w:r>
    </w:p>
    <w:p w:rsidR="00E32EB6" w:rsidRPr="00940764" w:rsidRDefault="00E32EB6" w:rsidP="00E32EB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Pr="00940764" w:rsidRDefault="00A31276" w:rsidP="00E32EB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захоронения на территории </w:t>
      </w:r>
      <w:r w:rsidR="00423B5E" w:rsidRPr="00940764">
        <w:rPr>
          <w:rFonts w:ascii="Times New Roman" w:eastAsia="Times New Roman" w:hAnsi="Times New Roman" w:cs="Times New Roman"/>
          <w:sz w:val="28"/>
          <w:szCs w:val="28"/>
          <w:lang w:eastAsia="ru-RU"/>
        </w:rPr>
        <w:t xml:space="preserve">Минераловодского </w:t>
      </w:r>
      <w:r w:rsidR="00E32EB6" w:rsidRPr="00940764">
        <w:rPr>
          <w:rFonts w:ascii="Times New Roman" w:eastAsia="Times New Roman" w:hAnsi="Times New Roman" w:cs="Times New Roman"/>
          <w:sz w:val="28"/>
          <w:szCs w:val="28"/>
          <w:lang w:eastAsia="ru-RU"/>
        </w:rPr>
        <w:t>городского округа.</w:t>
      </w:r>
      <w:r w:rsidRPr="00940764">
        <w:rPr>
          <w:rFonts w:ascii="Times New Roman" w:eastAsia="Times New Roman" w:hAnsi="Times New Roman" w:cs="Times New Roman"/>
          <w:sz w:val="28"/>
          <w:szCs w:val="28"/>
          <w:lang w:eastAsia="ru-RU"/>
        </w:rPr>
        <w:t xml:space="preserve"> </w:t>
      </w:r>
    </w:p>
    <w:p w:rsidR="00051AB2" w:rsidRPr="00940764" w:rsidRDefault="00051AB2" w:rsidP="00E32EB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423B5E" w:rsidRPr="00940764" w:rsidRDefault="00A31276" w:rsidP="00E32EB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2. </w:t>
      </w:r>
      <w:r w:rsidR="00423B5E" w:rsidRPr="00940764">
        <w:rPr>
          <w:rFonts w:ascii="Times New Roman" w:eastAsia="Times New Roman" w:hAnsi="Times New Roman" w:cs="Times New Roman"/>
          <w:sz w:val="28"/>
          <w:szCs w:val="28"/>
          <w:lang w:eastAsia="ru-RU"/>
        </w:rPr>
        <w:t xml:space="preserve">Настоящее Положение  подлежит опубликованию на официальном сайте </w:t>
      </w:r>
      <w:r w:rsidR="001D4FB7" w:rsidRPr="00940764">
        <w:rPr>
          <w:rFonts w:ascii="Times New Roman" w:eastAsia="Times New Roman" w:hAnsi="Times New Roman" w:cs="Times New Roman"/>
          <w:sz w:val="28"/>
          <w:szCs w:val="28"/>
          <w:lang w:eastAsia="ru-RU"/>
        </w:rPr>
        <w:t>а</w:t>
      </w:r>
      <w:r w:rsidR="00423B5E" w:rsidRPr="00940764">
        <w:rPr>
          <w:rFonts w:ascii="Times New Roman" w:eastAsia="Times New Roman" w:hAnsi="Times New Roman" w:cs="Times New Roman"/>
          <w:sz w:val="28"/>
          <w:szCs w:val="28"/>
          <w:lang w:eastAsia="ru-RU"/>
        </w:rPr>
        <w:t>дминистрации Ми</w:t>
      </w:r>
      <w:r w:rsidR="00E32EB6" w:rsidRPr="00940764">
        <w:rPr>
          <w:rFonts w:ascii="Times New Roman" w:eastAsia="Times New Roman" w:hAnsi="Times New Roman" w:cs="Times New Roman"/>
          <w:sz w:val="28"/>
          <w:szCs w:val="28"/>
          <w:lang w:eastAsia="ru-RU"/>
        </w:rPr>
        <w:t>нераловодского городского округа в сети «Интернет».</w:t>
      </w:r>
    </w:p>
    <w:p w:rsidR="00051AB2" w:rsidRPr="00940764" w:rsidRDefault="00051AB2" w:rsidP="00E32EB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Pr="00940764" w:rsidRDefault="00423B5E" w:rsidP="00E32EB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3</w:t>
      </w:r>
      <w:r w:rsidR="00A31276" w:rsidRPr="00940764">
        <w:rPr>
          <w:rFonts w:ascii="Times New Roman" w:eastAsia="Times New Roman" w:hAnsi="Times New Roman" w:cs="Times New Roman"/>
          <w:sz w:val="28"/>
          <w:szCs w:val="28"/>
          <w:lang w:eastAsia="ru-RU"/>
        </w:rPr>
        <w:t xml:space="preserve">. Контроль за исполнением настоящего </w:t>
      </w:r>
      <w:r w:rsidRPr="00940764">
        <w:rPr>
          <w:rFonts w:ascii="Times New Roman" w:eastAsia="Times New Roman" w:hAnsi="Times New Roman" w:cs="Times New Roman"/>
          <w:sz w:val="28"/>
          <w:szCs w:val="28"/>
          <w:lang w:eastAsia="ru-RU"/>
        </w:rPr>
        <w:t>Положения</w:t>
      </w:r>
      <w:r w:rsidR="00A31276" w:rsidRPr="00940764">
        <w:rPr>
          <w:rFonts w:ascii="Times New Roman" w:eastAsia="Times New Roman" w:hAnsi="Times New Roman" w:cs="Times New Roman"/>
          <w:sz w:val="28"/>
          <w:szCs w:val="28"/>
          <w:lang w:eastAsia="ru-RU"/>
        </w:rPr>
        <w:t xml:space="preserve"> возложить на </w:t>
      </w:r>
      <w:r w:rsidRPr="00940764">
        <w:rPr>
          <w:rFonts w:ascii="Times New Roman" w:eastAsia="Times New Roman" w:hAnsi="Times New Roman" w:cs="Times New Roman"/>
          <w:sz w:val="28"/>
          <w:szCs w:val="28"/>
          <w:lang w:eastAsia="ru-RU"/>
        </w:rPr>
        <w:t>заместителя главы администрации Минераловодского городского округа Янакова Д. О.</w:t>
      </w:r>
    </w:p>
    <w:p w:rsidR="00815315" w:rsidRPr="00940764" w:rsidRDefault="00815315" w:rsidP="00745918">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815315" w:rsidRPr="00940764" w:rsidRDefault="00815315" w:rsidP="00815315">
      <w:pPr>
        <w:shd w:val="clear" w:color="auto" w:fill="FFFFFF"/>
        <w:spacing w:after="0" w:line="315" w:lineRule="atLeast"/>
        <w:ind w:firstLine="709"/>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4. Настоящее постановление вступает в силу со дня его подписания.</w:t>
      </w:r>
    </w:p>
    <w:p w:rsidR="00051AB2" w:rsidRPr="00940764" w:rsidRDefault="00A31276" w:rsidP="00815315">
      <w:pPr>
        <w:shd w:val="clear" w:color="auto" w:fill="FFFFFF"/>
        <w:spacing w:after="0" w:line="315" w:lineRule="atLeast"/>
        <w:ind w:firstLine="709"/>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br/>
      </w:r>
    </w:p>
    <w:p w:rsidR="00A31276" w:rsidRPr="00940764" w:rsidRDefault="00A31276" w:rsidP="00745918">
      <w:pPr>
        <w:shd w:val="clear" w:color="auto" w:fill="FFFFFF"/>
        <w:spacing w:after="0" w:line="315" w:lineRule="atLeast"/>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br/>
      </w:r>
      <w:r w:rsidR="00745918" w:rsidRPr="00940764">
        <w:rPr>
          <w:rFonts w:ascii="Times New Roman" w:eastAsia="Times New Roman" w:hAnsi="Times New Roman" w:cs="Times New Roman"/>
          <w:sz w:val="28"/>
          <w:szCs w:val="28"/>
          <w:lang w:eastAsia="ru-RU"/>
        </w:rPr>
        <w:t>Глава Минераловодского</w:t>
      </w:r>
    </w:p>
    <w:p w:rsidR="00745918" w:rsidRDefault="00745918" w:rsidP="00745918">
      <w:pPr>
        <w:shd w:val="clear" w:color="auto" w:fill="FFFFFF"/>
        <w:spacing w:after="0" w:line="315" w:lineRule="atLeast"/>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городского округа                                                                                   С. Ю. Перцев</w:t>
      </w:r>
    </w:p>
    <w:p w:rsidR="00402C62" w:rsidRDefault="00402C62" w:rsidP="00745918">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402C62" w:rsidRPr="00940764" w:rsidRDefault="00402C62" w:rsidP="00745918">
      <w:pPr>
        <w:shd w:val="clear" w:color="auto" w:fill="FFFFFF"/>
        <w:spacing w:after="0" w:line="315" w:lineRule="atLeast"/>
        <w:textAlignment w:val="baseline"/>
        <w:rPr>
          <w:rFonts w:ascii="Times New Roman" w:eastAsia="Times New Roman" w:hAnsi="Times New Roman"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15315" w:rsidRPr="00940764" w:rsidTr="00815315">
        <w:tc>
          <w:tcPr>
            <w:tcW w:w="4927" w:type="dxa"/>
          </w:tcPr>
          <w:p w:rsidR="00815315" w:rsidRPr="00940764" w:rsidRDefault="00815315" w:rsidP="00A31276">
            <w:pPr>
              <w:spacing w:line="315" w:lineRule="atLeast"/>
              <w:jc w:val="right"/>
              <w:textAlignment w:val="baseline"/>
              <w:rPr>
                <w:rFonts w:ascii="Times New Roman" w:eastAsia="Times New Roman" w:hAnsi="Times New Roman" w:cs="Times New Roman"/>
                <w:sz w:val="28"/>
                <w:szCs w:val="28"/>
                <w:lang w:eastAsia="ru-RU"/>
              </w:rPr>
            </w:pPr>
          </w:p>
        </w:tc>
        <w:tc>
          <w:tcPr>
            <w:tcW w:w="4927" w:type="dxa"/>
          </w:tcPr>
          <w:p w:rsidR="00815315" w:rsidRPr="00940764" w:rsidRDefault="00815315" w:rsidP="00815315">
            <w:pPr>
              <w:spacing w:line="315" w:lineRule="atLeast"/>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УТВЕРЖДЕН</w:t>
            </w:r>
            <w:r w:rsidR="009D5563" w:rsidRPr="00940764">
              <w:rPr>
                <w:rFonts w:ascii="Times New Roman" w:eastAsia="Times New Roman" w:hAnsi="Times New Roman" w:cs="Times New Roman"/>
                <w:sz w:val="28"/>
                <w:szCs w:val="28"/>
                <w:lang w:eastAsia="ru-RU"/>
              </w:rPr>
              <w:t>О</w:t>
            </w:r>
          </w:p>
          <w:p w:rsidR="00815315" w:rsidRPr="00940764" w:rsidRDefault="00940764" w:rsidP="00815315">
            <w:pPr>
              <w:spacing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15315" w:rsidRPr="00940764">
              <w:rPr>
                <w:rFonts w:ascii="Times New Roman" w:eastAsia="Times New Roman" w:hAnsi="Times New Roman" w:cs="Times New Roman"/>
                <w:sz w:val="28"/>
                <w:szCs w:val="28"/>
                <w:lang w:eastAsia="ru-RU"/>
              </w:rPr>
              <w:t>остановлением администрации Минераловодского городского округа</w:t>
            </w:r>
          </w:p>
          <w:p w:rsidR="00815315" w:rsidRPr="00940764" w:rsidRDefault="00940764" w:rsidP="00815315">
            <w:pPr>
              <w:spacing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___________2021 </w:t>
            </w:r>
            <w:r w:rsidR="00815315" w:rsidRPr="00940764">
              <w:rPr>
                <w:rFonts w:ascii="Times New Roman" w:eastAsia="Times New Roman" w:hAnsi="Times New Roman" w:cs="Times New Roman"/>
                <w:sz w:val="28"/>
                <w:szCs w:val="28"/>
                <w:lang w:eastAsia="ru-RU"/>
              </w:rPr>
              <w:t xml:space="preserve">г.  № _______ </w:t>
            </w:r>
          </w:p>
        </w:tc>
      </w:tr>
    </w:tbl>
    <w:p w:rsidR="00051AB2" w:rsidRPr="00940764" w:rsidRDefault="00051AB2" w:rsidP="00815315">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p>
    <w:p w:rsidR="00051AB2" w:rsidRPr="00940764" w:rsidRDefault="00051AB2" w:rsidP="00A31276">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051AB2" w:rsidRDefault="00051AB2" w:rsidP="00A31276">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110250" w:rsidRPr="00940764" w:rsidRDefault="00110250" w:rsidP="00A31276">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815315" w:rsidRPr="00940764" w:rsidRDefault="00A31276" w:rsidP="00815315">
      <w:pPr>
        <w:pStyle w:val="a8"/>
        <w:jc w:val="center"/>
        <w:rPr>
          <w:rFonts w:ascii="Times New Roman" w:hAnsi="Times New Roman" w:cs="Times New Roman"/>
          <w:sz w:val="28"/>
          <w:szCs w:val="28"/>
          <w:lang w:eastAsia="ru-RU"/>
        </w:rPr>
      </w:pPr>
      <w:r w:rsidRPr="00940764">
        <w:rPr>
          <w:rFonts w:ascii="Times New Roman" w:hAnsi="Times New Roman" w:cs="Times New Roman"/>
          <w:sz w:val="28"/>
          <w:szCs w:val="28"/>
          <w:lang w:eastAsia="ru-RU"/>
        </w:rPr>
        <w:t>Положение</w:t>
      </w:r>
    </w:p>
    <w:p w:rsidR="00A31276" w:rsidRPr="00940764" w:rsidRDefault="00A31276" w:rsidP="00815315">
      <w:pPr>
        <w:pStyle w:val="a8"/>
        <w:jc w:val="center"/>
        <w:rPr>
          <w:rFonts w:ascii="Times New Roman" w:hAnsi="Times New Roman" w:cs="Times New Roman"/>
          <w:sz w:val="28"/>
          <w:szCs w:val="28"/>
          <w:lang w:eastAsia="ru-RU"/>
        </w:rPr>
      </w:pPr>
      <w:r w:rsidRPr="00940764">
        <w:rPr>
          <w:rFonts w:ascii="Times New Roman" w:hAnsi="Times New Roman" w:cs="Times New Roman"/>
          <w:sz w:val="28"/>
          <w:szCs w:val="28"/>
          <w:lang w:eastAsia="ru-RU"/>
        </w:rPr>
        <w:t>об организации ритуальных услуг и содержании мест захоронения на</w:t>
      </w:r>
      <w:r w:rsidRPr="00940764">
        <w:rPr>
          <w:lang w:eastAsia="ru-RU"/>
        </w:rPr>
        <w:t xml:space="preserve"> </w:t>
      </w:r>
      <w:r w:rsidRPr="00940764">
        <w:rPr>
          <w:rFonts w:ascii="Times New Roman" w:hAnsi="Times New Roman" w:cs="Times New Roman"/>
          <w:sz w:val="28"/>
          <w:szCs w:val="28"/>
          <w:lang w:eastAsia="ru-RU"/>
        </w:rPr>
        <w:t xml:space="preserve">территории </w:t>
      </w:r>
      <w:r w:rsidR="00745918" w:rsidRPr="00940764">
        <w:rPr>
          <w:rFonts w:ascii="Times New Roman" w:hAnsi="Times New Roman" w:cs="Times New Roman"/>
          <w:sz w:val="28"/>
          <w:szCs w:val="28"/>
          <w:lang w:eastAsia="ru-RU"/>
        </w:rPr>
        <w:t xml:space="preserve">Минераловодского </w:t>
      </w:r>
      <w:r w:rsidRPr="00940764">
        <w:rPr>
          <w:rFonts w:ascii="Times New Roman" w:hAnsi="Times New Roman" w:cs="Times New Roman"/>
          <w:sz w:val="28"/>
          <w:szCs w:val="28"/>
          <w:lang w:eastAsia="ru-RU"/>
        </w:rPr>
        <w:t xml:space="preserve">городского округа </w:t>
      </w:r>
      <w:r w:rsidR="00745918" w:rsidRPr="00940764">
        <w:rPr>
          <w:rFonts w:ascii="Times New Roman" w:hAnsi="Times New Roman" w:cs="Times New Roman"/>
          <w:sz w:val="28"/>
          <w:szCs w:val="28"/>
          <w:lang w:eastAsia="ru-RU"/>
        </w:rPr>
        <w:t>Ставропольского края</w:t>
      </w:r>
    </w:p>
    <w:p w:rsidR="00815315" w:rsidRPr="00940764" w:rsidRDefault="00815315" w:rsidP="00815315">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p>
    <w:p w:rsidR="00A31276" w:rsidRPr="00940764" w:rsidRDefault="00A31276" w:rsidP="00815315">
      <w:pPr>
        <w:shd w:val="clear" w:color="auto" w:fill="FFFFFF"/>
        <w:spacing w:after="0" w:line="315" w:lineRule="atLeast"/>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1. Общие положения</w:t>
      </w:r>
    </w:p>
    <w:p w:rsidR="00815315" w:rsidRPr="00940764" w:rsidRDefault="00815315"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C7CFC" w:rsidRPr="00940764" w:rsidRDefault="00A31276"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1.1. Настоящее Положение об организации ритуальных услуг и содержании мест захоронения на территории </w:t>
      </w:r>
      <w:r w:rsidR="00815315"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 xml:space="preserve">городского округа (далее - Положение) определяет порядок организации </w:t>
      </w:r>
      <w:r w:rsidR="00AC7CFC" w:rsidRPr="00940764">
        <w:rPr>
          <w:rFonts w:ascii="Times New Roman" w:eastAsia="Times New Roman" w:hAnsi="Times New Roman" w:cs="Times New Roman"/>
          <w:sz w:val="28"/>
          <w:szCs w:val="28"/>
          <w:lang w:eastAsia="ru-RU"/>
        </w:rPr>
        <w:t xml:space="preserve"> </w:t>
      </w:r>
      <w:r w:rsidRPr="00940764">
        <w:rPr>
          <w:rFonts w:ascii="Times New Roman" w:eastAsia="Times New Roman" w:hAnsi="Times New Roman" w:cs="Times New Roman"/>
          <w:sz w:val="28"/>
          <w:szCs w:val="28"/>
          <w:lang w:eastAsia="ru-RU"/>
        </w:rPr>
        <w:t xml:space="preserve">ритуальных услуг и содержания мест захоронения в </w:t>
      </w:r>
      <w:r w:rsidR="00815315" w:rsidRPr="00940764">
        <w:rPr>
          <w:rFonts w:ascii="Times New Roman" w:eastAsia="Times New Roman" w:hAnsi="Times New Roman" w:cs="Times New Roman"/>
          <w:sz w:val="28"/>
          <w:szCs w:val="28"/>
          <w:lang w:eastAsia="ru-RU"/>
        </w:rPr>
        <w:t xml:space="preserve">Минераловодском </w:t>
      </w:r>
      <w:r w:rsidRPr="00940764">
        <w:rPr>
          <w:rFonts w:ascii="Times New Roman" w:eastAsia="Times New Roman" w:hAnsi="Times New Roman" w:cs="Times New Roman"/>
          <w:sz w:val="28"/>
          <w:szCs w:val="28"/>
          <w:lang w:eastAsia="ru-RU"/>
        </w:rPr>
        <w:t>городском округе в соответствии с</w:t>
      </w:r>
      <w:r w:rsidR="00815315" w:rsidRPr="00940764">
        <w:rPr>
          <w:rFonts w:ascii="Times New Roman" w:eastAsia="Times New Roman" w:hAnsi="Times New Roman" w:cs="Times New Roman"/>
          <w:sz w:val="28"/>
          <w:szCs w:val="28"/>
          <w:lang w:eastAsia="ru-RU"/>
        </w:rPr>
        <w:t xml:space="preserve"> </w:t>
      </w:r>
      <w:hyperlink r:id="rId8" w:history="1">
        <w:r w:rsidR="00815315" w:rsidRPr="00940764">
          <w:rPr>
            <w:rFonts w:ascii="Times New Roman" w:eastAsia="Times New Roman" w:hAnsi="Times New Roman" w:cs="Times New Roman"/>
            <w:sz w:val="28"/>
            <w:szCs w:val="28"/>
            <w:lang w:eastAsia="ru-RU"/>
          </w:rPr>
          <w:t>Федеральным законом «</w:t>
        </w:r>
        <w:r w:rsidRPr="00940764">
          <w:rPr>
            <w:rFonts w:ascii="Times New Roman" w:eastAsia="Times New Roman" w:hAnsi="Times New Roman" w:cs="Times New Roman"/>
            <w:sz w:val="28"/>
            <w:szCs w:val="28"/>
            <w:lang w:eastAsia="ru-RU"/>
          </w:rPr>
          <w:t>О погребении и похоронном деле</w:t>
        </w:r>
      </w:hyperlink>
      <w:r w:rsidR="00815315"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w:t>
      </w:r>
      <w:r w:rsidR="00AC7CFC" w:rsidRPr="00940764">
        <w:rPr>
          <w:rFonts w:ascii="Times New Roman" w:eastAsia="Times New Roman"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Межгосударственным стандартом «Услуги бытовые. Услуги ритуальные. Термины и определения» ГОСТ 32609-2014, введенным в действие </w:t>
      </w:r>
      <w:hyperlink r:id="rId9" w:history="1">
        <w:r w:rsidR="00AC7CFC" w:rsidRPr="00940764">
          <w:rPr>
            <w:rStyle w:val="a3"/>
            <w:rFonts w:ascii="Times New Roman" w:eastAsia="Times New Roman" w:hAnsi="Times New Roman" w:cs="Times New Roman"/>
            <w:color w:val="auto"/>
            <w:sz w:val="28"/>
            <w:szCs w:val="28"/>
            <w:u w:val="none"/>
            <w:lang w:eastAsia="ru-RU"/>
          </w:rPr>
          <w:t>приказом Федерального агентства по техническому регулированию и метрологии от 11.06.2014 № 551-ст</w:t>
        </w:r>
      </w:hyperlink>
      <w:r w:rsidR="00AC7CFC" w:rsidRPr="00940764">
        <w:rPr>
          <w:rFonts w:ascii="Times New Roman" w:eastAsia="Times New Roman" w:hAnsi="Times New Roman" w:cs="Times New Roman"/>
          <w:sz w:val="28"/>
          <w:szCs w:val="28"/>
          <w:lang w:eastAsia="ru-RU"/>
        </w:rPr>
        <w:t xml:space="preserve">, Уставом Минераловодского городского округа. </w:t>
      </w:r>
    </w:p>
    <w:p w:rsidR="00A31276" w:rsidRPr="00940764" w:rsidRDefault="00815315"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A31276" w:rsidRPr="00940764">
        <w:rPr>
          <w:rFonts w:ascii="Times New Roman" w:eastAsia="Times New Roman" w:hAnsi="Times New Roman" w:cs="Times New Roman"/>
          <w:sz w:val="28"/>
          <w:szCs w:val="28"/>
          <w:lang w:eastAsia="ru-RU"/>
        </w:rPr>
        <w:t xml:space="preserve">.2. Организация ритуальных услуг и содержание мест захоронения в </w:t>
      </w:r>
      <w:r w:rsidR="00AC7CFC" w:rsidRPr="00940764">
        <w:rPr>
          <w:rFonts w:ascii="Times New Roman" w:eastAsia="Times New Roman" w:hAnsi="Times New Roman" w:cs="Times New Roman"/>
          <w:sz w:val="28"/>
          <w:szCs w:val="28"/>
          <w:lang w:eastAsia="ru-RU"/>
        </w:rPr>
        <w:t xml:space="preserve">Минераловодском </w:t>
      </w:r>
      <w:r w:rsidR="00A31276" w:rsidRPr="00940764">
        <w:rPr>
          <w:rFonts w:ascii="Times New Roman" w:eastAsia="Times New Roman" w:hAnsi="Times New Roman" w:cs="Times New Roman"/>
          <w:sz w:val="28"/>
          <w:szCs w:val="28"/>
          <w:lang w:eastAsia="ru-RU"/>
        </w:rPr>
        <w:t xml:space="preserve">городском округе осуществляется </w:t>
      </w:r>
      <w:r w:rsidR="007B639F" w:rsidRPr="00940764">
        <w:rPr>
          <w:rFonts w:ascii="Times New Roman" w:eastAsia="Times New Roman" w:hAnsi="Times New Roman" w:cs="Times New Roman"/>
          <w:sz w:val="28"/>
          <w:szCs w:val="28"/>
          <w:lang w:eastAsia="ru-RU"/>
        </w:rPr>
        <w:t xml:space="preserve">специализированной службой по вопросам похоронного дела на территории Минераловодского городского округа </w:t>
      </w:r>
      <w:r w:rsidR="00A31276" w:rsidRPr="00940764">
        <w:rPr>
          <w:rFonts w:ascii="Times New Roman" w:eastAsia="Times New Roman" w:hAnsi="Times New Roman" w:cs="Times New Roman"/>
          <w:sz w:val="28"/>
          <w:szCs w:val="28"/>
          <w:lang w:eastAsia="ru-RU"/>
        </w:rPr>
        <w:t>в соответствии с действующим законодательством и настоящим Положением.</w:t>
      </w:r>
    </w:p>
    <w:p w:rsidR="00A31276" w:rsidRPr="00940764" w:rsidRDefault="007B639F"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 </w:t>
      </w:r>
      <w:r w:rsidR="00A31276" w:rsidRPr="00940764">
        <w:rPr>
          <w:rFonts w:ascii="Times New Roman" w:eastAsia="Times New Roman" w:hAnsi="Times New Roman" w:cs="Times New Roman"/>
          <w:sz w:val="28"/>
          <w:szCs w:val="28"/>
          <w:lang w:eastAsia="ru-RU"/>
        </w:rPr>
        <w:t xml:space="preserve">Общественный контроль за деятельностью в сфере похоронного дела на территории </w:t>
      </w:r>
      <w:r w:rsidRPr="00940764">
        <w:rPr>
          <w:rFonts w:ascii="Times New Roman" w:eastAsia="Times New Roman" w:hAnsi="Times New Roman" w:cs="Times New Roman"/>
          <w:sz w:val="28"/>
          <w:szCs w:val="28"/>
          <w:lang w:eastAsia="ru-RU"/>
        </w:rPr>
        <w:t xml:space="preserve">Минераловодского </w:t>
      </w:r>
      <w:r w:rsidR="00A31276" w:rsidRPr="00940764">
        <w:rPr>
          <w:rFonts w:ascii="Times New Roman" w:eastAsia="Times New Roman" w:hAnsi="Times New Roman" w:cs="Times New Roman"/>
          <w:sz w:val="28"/>
          <w:szCs w:val="28"/>
          <w:lang w:eastAsia="ru-RU"/>
        </w:rPr>
        <w:t xml:space="preserve">городского округа осуществляет </w:t>
      </w:r>
      <w:r w:rsidRPr="00940764">
        <w:rPr>
          <w:rFonts w:ascii="Times New Roman" w:eastAsia="Times New Roman" w:hAnsi="Times New Roman" w:cs="Times New Roman"/>
          <w:sz w:val="28"/>
          <w:szCs w:val="28"/>
          <w:lang w:eastAsia="ru-RU"/>
        </w:rPr>
        <w:t>Управление муниципального хозяйства администрации</w:t>
      </w:r>
      <w:r w:rsidR="00A31276" w:rsidRPr="00940764">
        <w:rPr>
          <w:rFonts w:ascii="Times New Roman" w:eastAsia="Times New Roman" w:hAnsi="Times New Roman" w:cs="Times New Roman"/>
          <w:sz w:val="28"/>
          <w:szCs w:val="28"/>
          <w:lang w:eastAsia="ru-RU"/>
        </w:rPr>
        <w:t xml:space="preserve"> </w:t>
      </w:r>
      <w:r w:rsidRPr="00940764">
        <w:rPr>
          <w:rFonts w:ascii="Times New Roman" w:eastAsia="Times New Roman" w:hAnsi="Times New Roman" w:cs="Times New Roman"/>
          <w:sz w:val="28"/>
          <w:szCs w:val="28"/>
          <w:lang w:eastAsia="ru-RU"/>
        </w:rPr>
        <w:t>Минераловодского</w:t>
      </w:r>
      <w:r w:rsidR="00A31276" w:rsidRPr="00940764">
        <w:rPr>
          <w:rFonts w:ascii="Times New Roman" w:eastAsia="Times New Roman" w:hAnsi="Times New Roman" w:cs="Times New Roman"/>
          <w:sz w:val="28"/>
          <w:szCs w:val="28"/>
          <w:lang w:eastAsia="ru-RU"/>
        </w:rPr>
        <w:t xml:space="preserve"> городско</w:t>
      </w:r>
      <w:r w:rsidRPr="00940764">
        <w:rPr>
          <w:rFonts w:ascii="Times New Roman" w:eastAsia="Times New Roman" w:hAnsi="Times New Roman" w:cs="Times New Roman"/>
          <w:sz w:val="28"/>
          <w:szCs w:val="28"/>
          <w:lang w:eastAsia="ru-RU"/>
        </w:rPr>
        <w:t>го</w:t>
      </w:r>
      <w:r w:rsidR="00A31276" w:rsidRPr="00940764">
        <w:rPr>
          <w:rFonts w:ascii="Times New Roman" w:eastAsia="Times New Roman" w:hAnsi="Times New Roman" w:cs="Times New Roman"/>
          <w:sz w:val="28"/>
          <w:szCs w:val="28"/>
          <w:lang w:eastAsia="ru-RU"/>
        </w:rPr>
        <w:t xml:space="preserve"> округ</w:t>
      </w:r>
      <w:r w:rsidRPr="00940764">
        <w:rPr>
          <w:rFonts w:ascii="Times New Roman" w:eastAsia="Times New Roman" w:hAnsi="Times New Roman" w:cs="Times New Roman"/>
          <w:sz w:val="28"/>
          <w:szCs w:val="28"/>
          <w:lang w:eastAsia="ru-RU"/>
        </w:rPr>
        <w:t>а.</w:t>
      </w:r>
      <w:r w:rsidR="001D4FB7" w:rsidRPr="00940764">
        <w:rPr>
          <w:rFonts w:ascii="Times New Roman" w:eastAsia="Times New Roman" w:hAnsi="Times New Roman" w:cs="Times New Roman"/>
          <w:sz w:val="28"/>
          <w:szCs w:val="28"/>
          <w:lang w:eastAsia="ru-RU"/>
        </w:rPr>
        <w:t xml:space="preserve"> </w:t>
      </w:r>
    </w:p>
    <w:p w:rsidR="00A31276" w:rsidRDefault="00A31276"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7B639F" w:rsidRPr="00940764">
        <w:rPr>
          <w:rFonts w:ascii="Times New Roman" w:eastAsia="Times New Roman" w:hAnsi="Times New Roman" w:cs="Times New Roman"/>
          <w:sz w:val="28"/>
          <w:szCs w:val="28"/>
          <w:lang w:eastAsia="ru-RU"/>
        </w:rPr>
        <w:t>4</w:t>
      </w:r>
      <w:r w:rsidRPr="00940764">
        <w:rPr>
          <w:rFonts w:ascii="Times New Roman" w:eastAsia="Times New Roman" w:hAnsi="Times New Roman" w:cs="Times New Roman"/>
          <w:sz w:val="28"/>
          <w:szCs w:val="28"/>
          <w:lang w:eastAsia="ru-RU"/>
        </w:rPr>
        <w:t xml:space="preserve">. Настоящее Положение является обязательным для физических и юридических лиц, осуществляющих деятельность в сфере похоронного дела на территории </w:t>
      </w:r>
      <w:r w:rsidR="007B639F"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w:t>
      </w:r>
    </w:p>
    <w:p w:rsidR="00402C62" w:rsidRPr="00940764" w:rsidRDefault="00402C62"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2. Понятия и определения, используемые в настоящем Положении</w:t>
      </w:r>
    </w:p>
    <w:p w:rsidR="00402C62" w:rsidRPr="00402C62" w:rsidRDefault="00402C62" w:rsidP="00402C62">
      <w:pPr>
        <w:pStyle w:val="a8"/>
        <w:jc w:val="center"/>
        <w:rPr>
          <w:rFonts w:ascii="Times New Roman" w:hAnsi="Times New Roman" w:cs="Times New Roman"/>
          <w:b/>
          <w:sz w:val="28"/>
          <w:szCs w:val="28"/>
          <w:lang w:eastAsia="ru-RU"/>
        </w:rPr>
      </w:pPr>
    </w:p>
    <w:p w:rsidR="00872E6E"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Похоронное дело - </w:t>
      </w:r>
      <w:r w:rsidR="00872E6E">
        <w:rPr>
          <w:rFonts w:ascii="Times New Roman" w:eastAsia="Times New Roman" w:hAnsi="Times New Roman" w:cs="Times New Roman"/>
          <w:sz w:val="28"/>
          <w:szCs w:val="28"/>
          <w:lang w:eastAsia="ru-RU"/>
        </w:rPr>
        <w:t>с</w:t>
      </w:r>
      <w:r w:rsidR="00872E6E" w:rsidRPr="00872E6E">
        <w:rPr>
          <w:rFonts w:ascii="Times New Roman" w:eastAsia="Times New Roman" w:hAnsi="Times New Roman" w:cs="Times New Roman"/>
          <w:sz w:val="28"/>
          <w:szCs w:val="28"/>
          <w:lang w:eastAsia="ru-RU"/>
        </w:rPr>
        <w:t xml:space="preserve">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w:t>
      </w:r>
      <w:r w:rsidR="00872E6E" w:rsidRPr="00872E6E">
        <w:rPr>
          <w:rFonts w:ascii="Times New Roman" w:eastAsia="Times New Roman" w:hAnsi="Times New Roman" w:cs="Times New Roman"/>
          <w:sz w:val="28"/>
          <w:szCs w:val="28"/>
          <w:lang w:eastAsia="ru-RU"/>
        </w:rPr>
        <w:lastRenderedPageBreak/>
        <w:t>экологических, технологических факторов, связанный с созданием и эксплуатацией объектов похоронного назначения.</w:t>
      </w:r>
    </w:p>
    <w:p w:rsidR="00A31276" w:rsidRPr="0094076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Погребение - </w:t>
      </w:r>
      <w:r w:rsidR="00872E6E" w:rsidRPr="00872E6E">
        <w:rPr>
          <w:rFonts w:ascii="Times New Roman" w:eastAsia="Times New Roman" w:hAnsi="Times New Roman" w:cs="Times New Roman"/>
          <w:sz w:val="28"/>
          <w:szCs w:val="28"/>
          <w:lang w:eastAsia="ru-RU"/>
        </w:rPr>
        <w:t>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r w:rsidR="00872E6E">
        <w:rPr>
          <w:rFonts w:ascii="Times New Roman" w:eastAsia="Times New Roman" w:hAnsi="Times New Roman" w:cs="Times New Roman"/>
          <w:sz w:val="28"/>
          <w:szCs w:val="28"/>
          <w:lang w:eastAsia="ru-RU"/>
        </w:rPr>
        <w:t>.</w:t>
      </w:r>
    </w:p>
    <w:p w:rsidR="00872E6E"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Места погребения - </w:t>
      </w:r>
      <w:r w:rsidR="00872E6E" w:rsidRPr="00872E6E">
        <w:rPr>
          <w:rFonts w:ascii="Times New Roman" w:eastAsia="Times New Roman" w:hAnsi="Times New Roman" w:cs="Times New Roman"/>
          <w:sz w:val="28"/>
          <w:szCs w:val="28"/>
          <w:lang w:eastAsia="ru-RU"/>
        </w:rPr>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огню, а также иными зданиями и сооружениями, предназначенными для осуществления погребения умерших</w:t>
      </w:r>
      <w:r w:rsidR="00872E6E">
        <w:rPr>
          <w:rFonts w:ascii="Times New Roman" w:eastAsia="Times New Roman" w:hAnsi="Times New Roman" w:cs="Times New Roman"/>
          <w:sz w:val="28"/>
          <w:szCs w:val="28"/>
          <w:lang w:eastAsia="ru-RU"/>
        </w:rPr>
        <w:t>.</w:t>
      </w:r>
    </w:p>
    <w:p w:rsidR="00BF0E6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Кладбище - </w:t>
      </w:r>
      <w:r w:rsidR="00BF0E64">
        <w:rPr>
          <w:rFonts w:ascii="Times New Roman" w:eastAsia="Times New Roman" w:hAnsi="Times New Roman" w:cs="Times New Roman"/>
          <w:sz w:val="28"/>
          <w:szCs w:val="28"/>
          <w:lang w:eastAsia="ru-RU"/>
        </w:rPr>
        <w:t>о</w:t>
      </w:r>
      <w:r w:rsidR="00BF0E64" w:rsidRPr="00BF0E64">
        <w:rPr>
          <w:rFonts w:ascii="Times New Roman" w:eastAsia="Times New Roman" w:hAnsi="Times New Roman" w:cs="Times New Roman"/>
          <w:sz w:val="28"/>
          <w:szCs w:val="28"/>
          <w:lang w:eastAsia="ru-RU"/>
        </w:rPr>
        <w:t>бъект похоронного назначения, предназначенный для погребения останков и праха умерших или погибших.</w:t>
      </w:r>
      <w:r w:rsidR="00BF0E64">
        <w:rPr>
          <w:rFonts w:ascii="Times New Roman" w:eastAsia="Times New Roman" w:hAnsi="Times New Roman" w:cs="Times New Roman"/>
          <w:sz w:val="28"/>
          <w:szCs w:val="28"/>
          <w:lang w:eastAsia="ru-RU"/>
        </w:rPr>
        <w:t xml:space="preserve"> С</w:t>
      </w:r>
      <w:r w:rsidR="00BF0E64" w:rsidRPr="00BF0E64">
        <w:rPr>
          <w:rFonts w:ascii="Times New Roman" w:eastAsia="Times New Roman" w:hAnsi="Times New Roman" w:cs="Times New Roman"/>
          <w:sz w:val="28"/>
          <w:szCs w:val="28"/>
          <w:lang w:eastAsia="ru-RU"/>
        </w:rPr>
        <w:t>остоит из различных функционально-территориальных зон</w:t>
      </w:r>
      <w:r w:rsidR="00BF0E64">
        <w:rPr>
          <w:rFonts w:ascii="Times New Roman" w:eastAsia="Times New Roman" w:hAnsi="Times New Roman" w:cs="Times New Roman"/>
          <w:sz w:val="28"/>
          <w:szCs w:val="28"/>
          <w:lang w:eastAsia="ru-RU"/>
        </w:rPr>
        <w:t>.</w:t>
      </w:r>
    </w:p>
    <w:p w:rsidR="00A31276" w:rsidRPr="0094076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Зона захоронения - </w:t>
      </w:r>
      <w:r w:rsidR="00BF0E64" w:rsidRPr="00BF0E64">
        <w:rPr>
          <w:rFonts w:ascii="Times New Roman" w:eastAsia="Times New Roman" w:hAnsi="Times New Roman" w:cs="Times New Roman"/>
          <w:sz w:val="28"/>
          <w:szCs w:val="28"/>
          <w:lang w:eastAsia="ru-RU"/>
        </w:rPr>
        <w:t>основная функциональная часть территории кладбища, на которой осуществляется захоронение умерших в гробах или урн с прахом. Зона захоронений делится на кварталы и участки, обозначенные соответствующими буквами и цифрами, указанными на квартальных столбах.</w:t>
      </w:r>
    </w:p>
    <w:p w:rsidR="004624B4" w:rsidRDefault="004624B4" w:rsidP="004624B4">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4624B4">
        <w:rPr>
          <w:rFonts w:ascii="Times New Roman" w:eastAsia="Times New Roman" w:hAnsi="Times New Roman" w:cs="Times New Roman"/>
          <w:sz w:val="28"/>
          <w:szCs w:val="28"/>
          <w:lang w:eastAsia="ru-RU"/>
        </w:rPr>
        <w:t>есто захоронения</w:t>
      </w:r>
      <w:r>
        <w:rPr>
          <w:rFonts w:ascii="Times New Roman" w:eastAsia="Times New Roman" w:hAnsi="Times New Roman" w:cs="Times New Roman"/>
          <w:sz w:val="28"/>
          <w:szCs w:val="28"/>
          <w:lang w:eastAsia="ru-RU"/>
        </w:rPr>
        <w:t xml:space="preserve"> - ч</w:t>
      </w:r>
      <w:r w:rsidRPr="004624B4">
        <w:rPr>
          <w:rFonts w:ascii="Times New Roman" w:eastAsia="Times New Roman" w:hAnsi="Times New Roman" w:cs="Times New Roman"/>
          <w:sz w:val="28"/>
          <w:szCs w:val="28"/>
          <w:lang w:eastAsia="ru-RU"/>
        </w:rPr>
        <w:t>асть пространства объекта похоронного назначения (кладбища, колумбария и т.п.), предназначенная для захоронения останков или праха умерших или погибших.</w:t>
      </w:r>
      <w:r>
        <w:rPr>
          <w:rFonts w:ascii="Times New Roman" w:eastAsia="Times New Roman" w:hAnsi="Times New Roman" w:cs="Times New Roman"/>
          <w:sz w:val="28"/>
          <w:szCs w:val="28"/>
          <w:lang w:eastAsia="ru-RU"/>
        </w:rPr>
        <w:t xml:space="preserve"> </w:t>
      </w:r>
      <w:r w:rsidRPr="004624B4">
        <w:rPr>
          <w:rFonts w:ascii="Times New Roman" w:eastAsia="Times New Roman" w:hAnsi="Times New Roman" w:cs="Times New Roman"/>
          <w:sz w:val="28"/>
          <w:szCs w:val="28"/>
          <w:lang w:eastAsia="ru-RU"/>
        </w:rPr>
        <w:t>Места захоронения организуются в виде могил, склепов, мавзолеев, пантеонов, зданий-кладбищ, колумбарных ниш, специальных участков для развеивания праха.</w:t>
      </w:r>
    </w:p>
    <w:p w:rsidR="00CA1107" w:rsidRDefault="00A31276" w:rsidP="004624B4">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Могила - </w:t>
      </w:r>
      <w:r w:rsidR="00CA1107">
        <w:rPr>
          <w:rFonts w:ascii="Times New Roman" w:eastAsia="Times New Roman" w:hAnsi="Times New Roman" w:cs="Times New Roman"/>
          <w:sz w:val="28"/>
          <w:szCs w:val="28"/>
          <w:lang w:eastAsia="ru-RU"/>
        </w:rPr>
        <w:t>м</w:t>
      </w:r>
      <w:r w:rsidR="00CA1107" w:rsidRPr="00CA1107">
        <w:rPr>
          <w:rFonts w:ascii="Times New Roman" w:eastAsia="Times New Roman" w:hAnsi="Times New Roman" w:cs="Times New Roman"/>
          <w:sz w:val="28"/>
          <w:szCs w:val="28"/>
          <w:lang w:eastAsia="ru-RU"/>
        </w:rPr>
        <w:t>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rsidR="004624B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Останки - </w:t>
      </w:r>
      <w:r w:rsidR="00E948DC">
        <w:rPr>
          <w:rFonts w:ascii="Times New Roman" w:eastAsia="Times New Roman" w:hAnsi="Times New Roman" w:cs="Times New Roman"/>
          <w:sz w:val="28"/>
          <w:szCs w:val="28"/>
          <w:lang w:eastAsia="ru-RU"/>
        </w:rPr>
        <w:t>т</w:t>
      </w:r>
      <w:r w:rsidR="004624B4" w:rsidRPr="004624B4">
        <w:rPr>
          <w:rFonts w:ascii="Times New Roman" w:eastAsia="Times New Roman" w:hAnsi="Times New Roman" w:cs="Times New Roman"/>
          <w:sz w:val="28"/>
          <w:szCs w:val="28"/>
          <w:lang w:eastAsia="ru-RU"/>
        </w:rPr>
        <w:t>ело умершего или погибшего и (или) его фрагменты.</w:t>
      </w:r>
    </w:p>
    <w:p w:rsidR="004624B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Прах - </w:t>
      </w:r>
      <w:r w:rsidR="004624B4">
        <w:rPr>
          <w:rFonts w:ascii="Times New Roman" w:eastAsia="Times New Roman" w:hAnsi="Times New Roman" w:cs="Times New Roman"/>
          <w:sz w:val="28"/>
          <w:szCs w:val="28"/>
          <w:lang w:eastAsia="ru-RU"/>
        </w:rPr>
        <w:t>п</w:t>
      </w:r>
      <w:r w:rsidR="004624B4" w:rsidRPr="004624B4">
        <w:rPr>
          <w:rFonts w:ascii="Times New Roman" w:eastAsia="Times New Roman" w:hAnsi="Times New Roman" w:cs="Times New Roman"/>
          <w:sz w:val="28"/>
          <w:szCs w:val="28"/>
          <w:lang w:eastAsia="ru-RU"/>
        </w:rPr>
        <w:t>епел без инородных включений, получаемый после кремации останков умершего или погибшего и размола в мельнице-кремуляторе.</w:t>
      </w:r>
    </w:p>
    <w:p w:rsidR="004624B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Похороны - </w:t>
      </w:r>
      <w:r w:rsidR="004624B4">
        <w:rPr>
          <w:rFonts w:ascii="Times New Roman" w:eastAsia="Times New Roman" w:hAnsi="Times New Roman" w:cs="Times New Roman"/>
          <w:sz w:val="28"/>
          <w:szCs w:val="28"/>
          <w:lang w:eastAsia="ru-RU"/>
        </w:rPr>
        <w:t>ц</w:t>
      </w:r>
      <w:r w:rsidR="004624B4" w:rsidRPr="004624B4">
        <w:rPr>
          <w:rFonts w:ascii="Times New Roman" w:eastAsia="Times New Roman" w:hAnsi="Times New Roman" w:cs="Times New Roman"/>
          <w:sz w:val="28"/>
          <w:szCs w:val="28"/>
          <w:lang w:eastAsia="ru-RU"/>
        </w:rPr>
        <w:t>еремония, включающая в себя подготовку к прощанию, обряд прощания, захоронение останков или урны с прахом и поминовение после захоронения.</w:t>
      </w:r>
    </w:p>
    <w:p w:rsidR="00A31276" w:rsidRPr="00940764" w:rsidRDefault="00A31276" w:rsidP="004624B4">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Похоронные принадлежности</w:t>
      </w:r>
      <w:r w:rsidR="004624B4">
        <w:rPr>
          <w:rFonts w:ascii="Times New Roman" w:eastAsia="Times New Roman" w:hAnsi="Times New Roman" w:cs="Times New Roman"/>
          <w:sz w:val="28"/>
          <w:szCs w:val="28"/>
          <w:lang w:eastAsia="ru-RU"/>
        </w:rPr>
        <w:t xml:space="preserve"> - п</w:t>
      </w:r>
      <w:r w:rsidR="004624B4" w:rsidRPr="004624B4">
        <w:rPr>
          <w:rFonts w:ascii="Times New Roman" w:eastAsia="Times New Roman" w:hAnsi="Times New Roman" w:cs="Times New Roman"/>
          <w:sz w:val="28"/>
          <w:szCs w:val="28"/>
          <w:lang w:eastAsia="ru-RU"/>
        </w:rPr>
        <w:t>редметы ритуального назначения, используемые при погребении.</w:t>
      </w:r>
      <w:r w:rsidR="004624B4">
        <w:rPr>
          <w:rFonts w:ascii="Times New Roman" w:eastAsia="Times New Roman" w:hAnsi="Times New Roman" w:cs="Times New Roman"/>
          <w:sz w:val="28"/>
          <w:szCs w:val="28"/>
          <w:lang w:eastAsia="ru-RU"/>
        </w:rPr>
        <w:t xml:space="preserve"> </w:t>
      </w:r>
      <w:r w:rsidR="004624B4" w:rsidRPr="004624B4">
        <w:rPr>
          <w:rFonts w:ascii="Times New Roman" w:eastAsia="Times New Roman" w:hAnsi="Times New Roman" w:cs="Times New Roman"/>
          <w:sz w:val="28"/>
          <w:szCs w:val="28"/>
          <w:lang w:eastAsia="ru-RU"/>
        </w:rPr>
        <w:t>К похоронным принадлежностям относятся деревянные и металлические гробы, урны для праха, венки, ленты (в т.ч. с надписями),</w:t>
      </w:r>
      <w:r w:rsidR="004624B4">
        <w:rPr>
          <w:rFonts w:ascii="Times New Roman" w:eastAsia="Times New Roman" w:hAnsi="Times New Roman" w:cs="Times New Roman"/>
          <w:sz w:val="28"/>
          <w:szCs w:val="28"/>
          <w:lang w:eastAsia="ru-RU"/>
        </w:rPr>
        <w:t xml:space="preserve"> </w:t>
      </w:r>
      <w:r w:rsidRPr="00940764">
        <w:rPr>
          <w:rFonts w:ascii="Times New Roman" w:eastAsia="Times New Roman" w:hAnsi="Times New Roman" w:cs="Times New Roman"/>
          <w:sz w:val="28"/>
          <w:szCs w:val="28"/>
          <w:lang w:eastAsia="ru-RU"/>
        </w:rPr>
        <w:t xml:space="preserve">корзины с цветами, букеты из искусственных и живых цветов, гирлянды, саваны, </w:t>
      </w:r>
      <w:r w:rsidR="004624B4">
        <w:rPr>
          <w:rFonts w:ascii="Times New Roman" w:eastAsia="Times New Roman" w:hAnsi="Times New Roman" w:cs="Times New Roman"/>
          <w:sz w:val="28"/>
          <w:szCs w:val="28"/>
          <w:lang w:eastAsia="ru-RU"/>
        </w:rPr>
        <w:t xml:space="preserve">белые тапочки, покрывала, </w:t>
      </w:r>
      <w:r w:rsidRPr="00940764">
        <w:rPr>
          <w:rFonts w:ascii="Times New Roman" w:eastAsia="Times New Roman" w:hAnsi="Times New Roman" w:cs="Times New Roman"/>
          <w:sz w:val="28"/>
          <w:szCs w:val="28"/>
          <w:lang w:eastAsia="ru-RU"/>
        </w:rPr>
        <w:t>нарукавные повязки, подушечки для наград, фото на керамике или других материалах, траурные портреты и другие предметы похоронного ритуала.</w:t>
      </w:r>
    </w:p>
    <w:p w:rsidR="00443DC6" w:rsidRDefault="00AE5FFF"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П</w:t>
      </w:r>
      <w:r w:rsidR="00A31276" w:rsidRPr="00940764">
        <w:rPr>
          <w:rFonts w:ascii="Times New Roman" w:eastAsia="Times New Roman" w:hAnsi="Times New Roman" w:cs="Times New Roman"/>
          <w:sz w:val="28"/>
          <w:szCs w:val="28"/>
          <w:lang w:eastAsia="ru-RU"/>
        </w:rPr>
        <w:t xml:space="preserve">амятник - </w:t>
      </w:r>
      <w:r w:rsidR="00443DC6" w:rsidRPr="00443DC6">
        <w:rPr>
          <w:rFonts w:ascii="Times New Roman" w:eastAsia="Times New Roman" w:hAnsi="Times New Roman" w:cs="Times New Roman"/>
          <w:sz w:val="28"/>
          <w:szCs w:val="28"/>
          <w:lang w:eastAsia="ru-RU"/>
        </w:rPr>
        <w:t>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p>
    <w:p w:rsidR="00443DC6" w:rsidRDefault="00443DC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43DC6">
        <w:rPr>
          <w:rFonts w:ascii="Times New Roman" w:eastAsia="Times New Roman" w:hAnsi="Times New Roman" w:cs="Times New Roman"/>
          <w:sz w:val="28"/>
          <w:szCs w:val="28"/>
          <w:lang w:eastAsia="ru-RU"/>
        </w:rPr>
        <w:t>адмогильные сооружения (надгробия) – памятные сооружения, устанавливаемые на местах захоронения: памятники,</w:t>
      </w:r>
      <w:r>
        <w:rPr>
          <w:rFonts w:ascii="Times New Roman" w:eastAsia="Times New Roman" w:hAnsi="Times New Roman" w:cs="Times New Roman"/>
          <w:sz w:val="28"/>
          <w:szCs w:val="28"/>
          <w:lang w:eastAsia="ru-RU"/>
        </w:rPr>
        <w:t xml:space="preserve"> стелы, обелиски, кресты и т.п.</w:t>
      </w:r>
    </w:p>
    <w:p w:rsidR="00443DC6"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Книга регистрации захоронений - </w:t>
      </w:r>
      <w:r w:rsidR="00443DC6" w:rsidRPr="00443DC6">
        <w:rPr>
          <w:rFonts w:ascii="Times New Roman" w:eastAsia="Times New Roman" w:hAnsi="Times New Roman" w:cs="Times New Roman"/>
          <w:sz w:val="28"/>
          <w:szCs w:val="28"/>
          <w:lang w:eastAsia="ru-RU"/>
        </w:rPr>
        <w:t>книга, в которой работники конторы кладбища регистрируют каждое захоронение, с указанием фамилии, имени, отчества захороненного, номера квартала, сектора, могилы даты захоронения.</w:t>
      </w:r>
    </w:p>
    <w:p w:rsidR="00914036" w:rsidRDefault="0091403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4036">
        <w:rPr>
          <w:rFonts w:ascii="Times New Roman" w:eastAsia="Times New Roman" w:hAnsi="Times New Roman" w:cs="Times New Roman"/>
          <w:sz w:val="28"/>
          <w:szCs w:val="28"/>
          <w:lang w:eastAsia="ru-RU"/>
        </w:rPr>
        <w:t>ицо, ответственное за место захоронения</w:t>
      </w:r>
      <w:r>
        <w:rPr>
          <w:rFonts w:ascii="Times New Roman" w:eastAsia="Times New Roman" w:hAnsi="Times New Roman" w:cs="Times New Roman"/>
          <w:sz w:val="28"/>
          <w:szCs w:val="28"/>
          <w:lang w:eastAsia="ru-RU"/>
        </w:rPr>
        <w:t xml:space="preserve"> -</w:t>
      </w:r>
      <w:r w:rsidRPr="00914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Pr="00914036">
        <w:rPr>
          <w:rFonts w:ascii="Times New Roman" w:eastAsia="Times New Roman" w:hAnsi="Times New Roman" w:cs="Times New Roman"/>
          <w:sz w:val="28"/>
          <w:szCs w:val="28"/>
          <w:lang w:eastAsia="ru-RU"/>
        </w:rPr>
        <w:t>ицо, взявшее на себя обязательство обеспечивать надлежащее содержание места захоронения и постоянный уход за ним.</w:t>
      </w:r>
    </w:p>
    <w:p w:rsidR="00EA642B" w:rsidRDefault="00A31276" w:rsidP="00EA642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Специализированная служба по вопросам похоронного дела - организация, создаваемая </w:t>
      </w:r>
      <w:r w:rsidR="00EA642B" w:rsidRPr="00EA642B">
        <w:rPr>
          <w:rFonts w:ascii="Times New Roman" w:eastAsia="Times New Roman" w:hAnsi="Times New Roman" w:cs="Times New Roman"/>
          <w:sz w:val="28"/>
          <w:szCs w:val="28"/>
          <w:lang w:eastAsia="ru-RU"/>
        </w:rPr>
        <w:t>органами местного самоуправления, на которую возлагается обязанность по осуществлению погребения умерших или погибших.</w:t>
      </w:r>
    </w:p>
    <w:p w:rsidR="00A31276" w:rsidRPr="00940764" w:rsidRDefault="00A31276" w:rsidP="00E948DC">
      <w:pPr>
        <w:shd w:val="clear" w:color="auto" w:fill="FFFFFF"/>
        <w:spacing w:after="0" w:line="315" w:lineRule="atLeast"/>
        <w:ind w:firstLine="709"/>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sz w:val="28"/>
          <w:szCs w:val="28"/>
          <w:lang w:eastAsia="ru-RU"/>
        </w:rPr>
        <w:br/>
      </w:r>
      <w:r w:rsidRPr="00940764">
        <w:rPr>
          <w:rFonts w:ascii="Times New Roman" w:eastAsia="Times New Roman" w:hAnsi="Times New Roman" w:cs="Times New Roman"/>
          <w:b/>
          <w:sz w:val="28"/>
          <w:szCs w:val="28"/>
          <w:lang w:eastAsia="ru-RU"/>
        </w:rPr>
        <w:t>3. Право лица на достойное отношение к его телу после смерти</w:t>
      </w:r>
    </w:p>
    <w:p w:rsidR="00AE5FFF" w:rsidRPr="00940764" w:rsidRDefault="00AE5FFF" w:rsidP="00AE5FFF">
      <w:pPr>
        <w:shd w:val="clear" w:color="auto" w:fill="FFFFFF"/>
        <w:spacing w:after="0" w:line="315" w:lineRule="atLeast"/>
        <w:ind w:firstLine="851"/>
        <w:jc w:val="both"/>
        <w:textAlignment w:val="baseline"/>
        <w:rPr>
          <w:rFonts w:ascii="Times New Roman" w:eastAsia="Times New Roman" w:hAnsi="Times New Roman" w:cs="Times New Roman"/>
          <w:sz w:val="28"/>
          <w:szCs w:val="28"/>
          <w:lang w:eastAsia="ru-RU"/>
        </w:rPr>
      </w:pPr>
    </w:p>
    <w:p w:rsidR="00A31276" w:rsidRPr="00940764" w:rsidRDefault="00A31276" w:rsidP="00AE5FFF">
      <w:pPr>
        <w:shd w:val="clear" w:color="auto" w:fill="FFFFFF"/>
        <w:spacing w:after="0" w:line="315" w:lineRule="atLeast"/>
        <w:ind w:firstLine="851"/>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3.1.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 согласии или несогласии быть подвергнутым патолого-анатомическому вскрытию;</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 согласии или несогласии на изъятие органов и (или) тканей из его тела;</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быть погребенным на том или ином месте, по тем или иным обычаям или традициям, рядом с теми или иными ранее умершими;</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быть подвергнутым кремации;</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 доверии исполнить свое волеизъявление тому или иному лицу.</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3.2.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817CEF"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3.3. </w:t>
      </w:r>
      <w:r w:rsidR="00817CEF" w:rsidRPr="00817CEF">
        <w:rPr>
          <w:rFonts w:ascii="Times New Roman" w:eastAsia="Times New Roman" w:hAnsi="Times New Roman" w:cs="Times New Roman"/>
          <w:sz w:val="28"/>
          <w:szCs w:val="28"/>
          <w:lang w:eastAsia="ru-RU"/>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 случае отсутствия волеизъявления умершего право на разрешение действий, указанных в пункте 3.1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A31276" w:rsidRPr="00940764" w:rsidRDefault="00A31276" w:rsidP="00A31276">
      <w:pPr>
        <w:shd w:val="clear" w:color="auto" w:fill="FFFFFF"/>
        <w:spacing w:before="375" w:after="225" w:line="240" w:lineRule="auto"/>
        <w:jc w:val="center"/>
        <w:textAlignment w:val="baseline"/>
        <w:outlineLvl w:val="2"/>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lastRenderedPageBreak/>
        <w:t>4. Лицо, осуществляющее организацию погребения</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4.1.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A31276"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4.3.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402C62" w:rsidRPr="00940764" w:rsidRDefault="00402C62"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5. Исполнение волеизъявления умершего о погребении</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5.1. На территории </w:t>
      </w:r>
      <w:r w:rsidR="00AE5FFF"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 каждому человеку после его смерти гарантируется погребение с учетом волеизъявления.</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5.2. Гражданам Российской Федерации, постоянно проживающим на территории </w:t>
      </w:r>
      <w:r w:rsidR="00AE5FFF"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A31276"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5.3.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w:t>
      </w:r>
      <w:r w:rsidR="00AE5FFF"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xml:space="preserve">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w:t>
      </w:r>
      <w:r w:rsidR="00260ACC">
        <w:rPr>
          <w:rFonts w:ascii="Times New Roman" w:eastAsia="Times New Roman" w:hAnsi="Times New Roman" w:cs="Times New Roman"/>
          <w:sz w:val="28"/>
          <w:szCs w:val="28"/>
          <w:lang w:eastAsia="ru-RU"/>
        </w:rPr>
        <w:t xml:space="preserve">ебения свободного участка земли, </w:t>
      </w:r>
      <w:r w:rsidR="00260ACC" w:rsidRPr="00260ACC">
        <w:rPr>
          <w:rFonts w:ascii="Times New Roman" w:eastAsia="Times New Roman" w:hAnsi="Times New Roman" w:cs="Times New Roman"/>
          <w:sz w:val="28"/>
          <w:szCs w:val="28"/>
          <w:lang w:eastAsia="ru-RU"/>
        </w:rPr>
        <w:t>а также с учетом заслуг умершего перед обществом и государством.</w:t>
      </w:r>
    </w:p>
    <w:p w:rsidR="00402C62" w:rsidRPr="00940764" w:rsidRDefault="00402C62"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6. Гарантии при осуществлении погребения умершего</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1) выдача документов, необходимых для погребения умершего, в течение суток с момента установления причины смерти;</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7. Гарантированный перечень услуг по погребению</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7.1.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оформление документов, необходимых для погребения;</w:t>
      </w:r>
    </w:p>
    <w:p w:rsidR="00646F61" w:rsidRPr="00940764" w:rsidRDefault="00646F61"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облачение тела;</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перевозка тела (останков) умершего на кладбище (крематорий);</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погребение (кремация с последующей выдачей урны с прахом).</w:t>
      </w:r>
    </w:p>
    <w:p w:rsidR="00646F61" w:rsidRPr="00940764" w:rsidRDefault="00A31276" w:rsidP="001D4FB7">
      <w:pPr>
        <w:shd w:val="clear" w:color="auto" w:fill="FFFFFF"/>
        <w:spacing w:after="0" w:line="315" w:lineRule="atLeast"/>
        <w:ind w:firstLine="709"/>
        <w:jc w:val="both"/>
        <w:textAlignment w:val="baseline"/>
        <w:rPr>
          <w:rFonts w:ascii="Times New Roman" w:hAnsi="Times New Roman"/>
          <w:sz w:val="28"/>
          <w:szCs w:val="28"/>
        </w:rPr>
      </w:pPr>
      <w:r w:rsidRPr="00940764">
        <w:rPr>
          <w:rFonts w:ascii="Times New Roman" w:eastAsia="Times New Roman" w:hAnsi="Times New Roman" w:cs="Times New Roman"/>
          <w:sz w:val="28"/>
          <w:szCs w:val="28"/>
          <w:lang w:eastAsia="ru-RU"/>
        </w:rPr>
        <w:t xml:space="preserve">7.2. Стоимость услуг, предоставляемых на безвозмездной основе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646F61" w:rsidRPr="00940764">
        <w:rPr>
          <w:rFonts w:ascii="Times New Roman" w:hAnsi="Times New Roman"/>
          <w:sz w:val="28"/>
          <w:szCs w:val="28"/>
        </w:rPr>
        <w:t>Управлением экономического развития администрации Минераловодского городского округа.</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7.3. Стоимость услуг, указанных в пункте 7.1 настоящего Положения, возмещается специализированной службе по вопросам похоронного дела в десятидневный срок за счет средств:</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w:t>
      </w:r>
      <w:r w:rsidRPr="00940764">
        <w:rPr>
          <w:rFonts w:ascii="Times New Roman" w:eastAsia="Times New Roman" w:hAnsi="Times New Roman" w:cs="Times New Roman"/>
          <w:sz w:val="28"/>
          <w:szCs w:val="28"/>
          <w:lang w:eastAsia="ru-RU"/>
        </w:rPr>
        <w:lastRenderedPageBreak/>
        <w:t>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бюджета </w:t>
      </w:r>
      <w:r w:rsidR="00335F9F" w:rsidRPr="00940764">
        <w:rPr>
          <w:rFonts w:ascii="Times New Roman" w:eastAsia="Times New Roman" w:hAnsi="Times New Roman" w:cs="Times New Roman"/>
          <w:sz w:val="28"/>
          <w:szCs w:val="28"/>
          <w:lang w:eastAsia="ru-RU"/>
        </w:rPr>
        <w:t>Минераловодского городского округа</w:t>
      </w:r>
      <w:r w:rsidRPr="00940764">
        <w:rPr>
          <w:rFonts w:ascii="Times New Roman" w:eastAsia="Times New Roman" w:hAnsi="Times New Roman" w:cs="Times New Roman"/>
          <w:sz w:val="28"/>
          <w:szCs w:val="28"/>
          <w:lang w:eastAsia="ru-RU"/>
        </w:rPr>
        <w:t xml:space="preserve">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7.4.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7.5. Лицам, получившим услуги в соответствии с пунктом 7.1 настоящего Положения, социальное пособие на погребение не выплачивается.</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7.6. Иные услуги по погребению, не входящие в перечень услуг, указанных в пункте 7.1 настоящего Положения, предоставляются лицам, взявшим на себя обязанности по погребению умершего на платной основе.</w:t>
      </w:r>
    </w:p>
    <w:p w:rsidR="00A31276" w:rsidRPr="00940764" w:rsidRDefault="00A31276" w:rsidP="00335F9F">
      <w:pPr>
        <w:shd w:val="clear" w:color="auto" w:fill="FFFFFF"/>
        <w:spacing w:after="0" w:line="315" w:lineRule="atLeast"/>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sz w:val="28"/>
          <w:szCs w:val="28"/>
          <w:lang w:eastAsia="ru-RU"/>
        </w:rPr>
        <w:br/>
      </w:r>
      <w:r w:rsidRPr="00940764">
        <w:rPr>
          <w:rFonts w:ascii="Times New Roman" w:eastAsia="Times New Roman" w:hAnsi="Times New Roman" w:cs="Times New Roman"/>
          <w:b/>
          <w:sz w:val="28"/>
          <w:szCs w:val="28"/>
          <w:lang w:eastAsia="ru-RU"/>
        </w:rPr>
        <w:t>8. Социальное пособие на погребение</w:t>
      </w:r>
    </w:p>
    <w:p w:rsidR="002D13DB" w:rsidRDefault="002D13DB"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8.1.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8.2. Выплата пособия на погребение производится в день обращения на основании справки о смерти:</w:t>
      </w:r>
    </w:p>
    <w:p w:rsidR="00FA30E3"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органом, в котором умерший получал пенсию;</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организацией (иным работодателем), которая являлась страхователем по обязательному социальному страхованию на случай временной </w:t>
      </w:r>
      <w:r w:rsidRPr="00940764">
        <w:rPr>
          <w:rFonts w:ascii="Times New Roman" w:eastAsia="Times New Roman" w:hAnsi="Times New Roman" w:cs="Times New Roman"/>
          <w:sz w:val="28"/>
          <w:szCs w:val="28"/>
          <w:lang w:eastAsia="ru-RU"/>
        </w:rPr>
        <w:lastRenderedPageBreak/>
        <w:t>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органом социальной защиты населения по месту жительства в случаях, если умерший не подлежал обязательному страхованию на случай временной нетрудоспособности в связи с материнством на день смерти и не являлся пенсионером, а также в случае рождения мертвого ребенка по истечении 154 дней беременности;</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31276" w:rsidRPr="00940764" w:rsidRDefault="00A31276" w:rsidP="001D4FB7">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8.3. Социальное пособие на погребение выплачивается, если обращение за ним последовало не позднее шести месяцев со дня смерти.</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8.4.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0" w:history="1">
        <w:r w:rsidRPr="00940764">
          <w:rPr>
            <w:rFonts w:ascii="Times New Roman" w:eastAsia="Times New Roman" w:hAnsi="Times New Roman" w:cs="Times New Roman"/>
            <w:sz w:val="28"/>
            <w:szCs w:val="28"/>
            <w:lang w:eastAsia="ru-RU"/>
          </w:rPr>
          <w:t>Федеральным законом</w:t>
        </w:r>
        <w:r w:rsidR="00335F9F" w:rsidRPr="00940764">
          <w:rPr>
            <w:rFonts w:ascii="Times New Roman" w:eastAsia="Times New Roman" w:hAnsi="Times New Roman" w:cs="Times New Roman"/>
            <w:sz w:val="28"/>
            <w:szCs w:val="28"/>
            <w:lang w:eastAsia="ru-RU"/>
          </w:rPr>
          <w:t xml:space="preserve"> от 17 июля 1999 года N 178-ФЗ «</w:t>
        </w:r>
        <w:r w:rsidRPr="00940764">
          <w:rPr>
            <w:rFonts w:ascii="Times New Roman" w:eastAsia="Times New Roman" w:hAnsi="Times New Roman" w:cs="Times New Roman"/>
            <w:sz w:val="28"/>
            <w:szCs w:val="28"/>
            <w:lang w:eastAsia="ru-RU"/>
          </w:rPr>
          <w:t>О государственной социальной помощи</w:t>
        </w:r>
      </w:hyperlink>
      <w:r w:rsidR="00335F9F"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w:t>
      </w:r>
    </w:p>
    <w:p w:rsidR="00A31276" w:rsidRPr="00940764" w:rsidRDefault="00A31276" w:rsidP="00335F9F">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9. Гарантии погребения умерших (погибших), не имеющих супруга, близких родственников, иных родственников либо законного представителя умершего</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9.1.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9.2.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(письменной заявки) указанных органов путем предания земле на определенных для таких случаев участках общественных кладбищ.</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9.3. Услуги, оказываемые специализированной службой по вопросам похоронного дела при погребении умерших, указанных в пунктах 9.1 и 9.2 настоящего Положения, включают:</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40764">
        <w:rPr>
          <w:rFonts w:ascii="Times New Roman" w:eastAsia="Times New Roman" w:hAnsi="Times New Roman" w:cs="Times New Roman"/>
          <w:sz w:val="28"/>
          <w:szCs w:val="28"/>
          <w:lang w:eastAsia="ru-RU"/>
        </w:rPr>
        <w:t>оформление документов, необходимых для погребения;</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 xml:space="preserve"> </w:t>
      </w:r>
      <w:r w:rsidR="00A31276" w:rsidRPr="00940764">
        <w:rPr>
          <w:rFonts w:ascii="Times New Roman" w:eastAsia="Times New Roman" w:hAnsi="Times New Roman" w:cs="Times New Roman"/>
          <w:sz w:val="28"/>
          <w:szCs w:val="28"/>
          <w:lang w:eastAsia="ru-RU"/>
        </w:rPr>
        <w:t>облачение тела;</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40764">
        <w:rPr>
          <w:rFonts w:ascii="Times New Roman" w:eastAsia="Times New Roman" w:hAnsi="Times New Roman" w:cs="Times New Roman"/>
          <w:sz w:val="28"/>
          <w:szCs w:val="28"/>
          <w:lang w:eastAsia="ru-RU"/>
        </w:rPr>
        <w:t>предоставление строганного гроба;</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40764">
        <w:rPr>
          <w:rFonts w:ascii="Times New Roman" w:eastAsia="Times New Roman" w:hAnsi="Times New Roman" w:cs="Times New Roman"/>
          <w:sz w:val="28"/>
          <w:szCs w:val="28"/>
          <w:lang w:eastAsia="ru-RU"/>
        </w:rPr>
        <w:t>перевозку умершего на кладбище (крематорий);</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40764">
        <w:rPr>
          <w:rFonts w:ascii="Times New Roman" w:eastAsia="Times New Roman" w:hAnsi="Times New Roman" w:cs="Times New Roman"/>
          <w:sz w:val="28"/>
          <w:szCs w:val="28"/>
          <w:lang w:eastAsia="ru-RU"/>
        </w:rPr>
        <w:t>погребение.</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10. Организация похоронного дела</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10.1. Гарантии осуществления погребения умершего в соответствии с настоящим Положением и </w:t>
      </w:r>
      <w:hyperlink r:id="rId11" w:history="1">
        <w:r w:rsidR="00590066" w:rsidRPr="00940764">
          <w:rPr>
            <w:rFonts w:ascii="Times New Roman" w:eastAsia="Times New Roman" w:hAnsi="Times New Roman" w:cs="Times New Roman"/>
            <w:sz w:val="28"/>
            <w:szCs w:val="28"/>
            <w:lang w:eastAsia="ru-RU"/>
          </w:rPr>
          <w:t>Федеральным законом «</w:t>
        </w:r>
        <w:r w:rsidRPr="00940764">
          <w:rPr>
            <w:rFonts w:ascii="Times New Roman" w:eastAsia="Times New Roman" w:hAnsi="Times New Roman" w:cs="Times New Roman"/>
            <w:sz w:val="28"/>
            <w:szCs w:val="28"/>
            <w:lang w:eastAsia="ru-RU"/>
          </w:rPr>
          <w:t>О погребении и похоронном деле"</w:t>
        </w:r>
      </w:hyperlink>
      <w:r w:rsidRPr="00940764">
        <w:rPr>
          <w:rFonts w:ascii="Times New Roman" w:eastAsia="Times New Roman" w:hAnsi="Times New Roman" w:cs="Times New Roman"/>
          <w:sz w:val="28"/>
          <w:szCs w:val="28"/>
          <w:lang w:eastAsia="ru-RU"/>
        </w:rPr>
        <w:t xml:space="preserve"> реализуются путем организации в </w:t>
      </w:r>
      <w:r w:rsidR="00590066" w:rsidRPr="00940764">
        <w:rPr>
          <w:rFonts w:ascii="Times New Roman" w:eastAsia="Times New Roman" w:hAnsi="Times New Roman" w:cs="Times New Roman"/>
          <w:sz w:val="28"/>
          <w:szCs w:val="28"/>
          <w:lang w:eastAsia="ru-RU"/>
        </w:rPr>
        <w:t xml:space="preserve">Минераловодском </w:t>
      </w:r>
      <w:r w:rsidRPr="00940764">
        <w:rPr>
          <w:rFonts w:ascii="Times New Roman" w:eastAsia="Times New Roman" w:hAnsi="Times New Roman" w:cs="Times New Roman"/>
          <w:sz w:val="28"/>
          <w:szCs w:val="28"/>
          <w:lang w:eastAsia="ru-RU"/>
        </w:rPr>
        <w:t>городском округе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10.2. Погребение умершего и оказание услуг по погребению осуществляются специализированной службой по вопросам похоронного дела.</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11. Специализированная служба по вопросам похоронного дела</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11.1. Специализированная служба по вопросам похоронного дела создается в соответствии с действующим законодательством Российской Федерации.</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11.2. Оказание услуг по погребению является основным видом деятельности специализированной службы по вопросам похоронного дела.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11.3.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статьей 9 </w:t>
      </w:r>
      <w:hyperlink r:id="rId12" w:history="1">
        <w:r w:rsidR="00590066" w:rsidRPr="00940764">
          <w:rPr>
            <w:rFonts w:ascii="Times New Roman" w:eastAsia="Times New Roman" w:hAnsi="Times New Roman" w:cs="Times New Roman"/>
            <w:sz w:val="28"/>
            <w:szCs w:val="28"/>
            <w:lang w:eastAsia="ru-RU"/>
          </w:rPr>
          <w:t>Федерального закона «</w:t>
        </w:r>
        <w:r w:rsidRPr="00940764">
          <w:rPr>
            <w:rFonts w:ascii="Times New Roman" w:eastAsia="Times New Roman" w:hAnsi="Times New Roman" w:cs="Times New Roman"/>
            <w:sz w:val="28"/>
            <w:szCs w:val="28"/>
            <w:lang w:eastAsia="ru-RU"/>
          </w:rPr>
          <w:t>О погребении и похоронном деле</w:t>
        </w:r>
        <w:r w:rsidR="00590066" w:rsidRPr="00940764">
          <w:rPr>
            <w:rFonts w:ascii="Times New Roman" w:eastAsia="Times New Roman" w:hAnsi="Times New Roman" w:cs="Times New Roman"/>
            <w:sz w:val="28"/>
            <w:szCs w:val="28"/>
            <w:lang w:eastAsia="ru-RU"/>
          </w:rPr>
          <w:t>»</w:t>
        </w:r>
      </w:hyperlink>
      <w:r w:rsidR="00590066" w:rsidRPr="00940764">
        <w:rPr>
          <w:rFonts w:ascii="Times New Roman" w:eastAsia="Times New Roman" w:hAnsi="Times New Roman" w:cs="Times New Roman"/>
          <w:sz w:val="28"/>
          <w:szCs w:val="28"/>
          <w:lang w:eastAsia="ru-RU"/>
        </w:rPr>
        <w:t xml:space="preserve"> </w:t>
      </w:r>
      <w:r w:rsidRPr="00940764">
        <w:rPr>
          <w:rFonts w:ascii="Times New Roman" w:eastAsia="Times New Roman" w:hAnsi="Times New Roman" w:cs="Times New Roman"/>
          <w:sz w:val="28"/>
          <w:szCs w:val="28"/>
          <w:lang w:eastAsia="ru-RU"/>
        </w:rPr>
        <w:t>и настоящим Положением.</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12. Порядок оформления захоронения</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12.1. Прием заказов на погребение производится специализированной службой по вопросам похоронного дела.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12.2. Оформление заказа на погребение умершего (погибшего) производится при наличии у лица, осуществляющего организацию погребения:</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 документа о смерти:</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справки о рождении, выданной органами ЗАГСа (форма N 26);</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медицинской справки о смерти (форма 106/У-08);</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медицинского свидетельства о перинатальной смерти (форма N 106-2/у-08);</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медицинской выписки из истории болезни;</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решения суда об установлении факта смерти или об объявлении лица умершим, вступившие в законную силу;</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справки о факте смерти лица, необоснованно репрессированного и впоследствии реабилитированного на основании </w:t>
      </w:r>
      <w:hyperlink r:id="rId13" w:history="1">
        <w:r w:rsidRPr="00940764">
          <w:rPr>
            <w:rFonts w:ascii="Times New Roman" w:eastAsia="Times New Roman" w:hAnsi="Times New Roman" w:cs="Times New Roman"/>
            <w:sz w:val="28"/>
            <w:szCs w:val="28"/>
            <w:lang w:eastAsia="ru-RU"/>
          </w:rPr>
          <w:t>Закона Российской Федерации от</w:t>
        </w:r>
        <w:r w:rsidR="00590066" w:rsidRPr="00940764">
          <w:rPr>
            <w:rFonts w:ascii="Times New Roman" w:eastAsia="Times New Roman" w:hAnsi="Times New Roman" w:cs="Times New Roman"/>
            <w:sz w:val="28"/>
            <w:szCs w:val="28"/>
            <w:lang w:eastAsia="ru-RU"/>
          </w:rPr>
          <w:t xml:space="preserve"> 18 октября 1991 года N 1761-1 «</w:t>
        </w:r>
        <w:r w:rsidRPr="00940764">
          <w:rPr>
            <w:rFonts w:ascii="Times New Roman" w:eastAsia="Times New Roman" w:hAnsi="Times New Roman" w:cs="Times New Roman"/>
            <w:sz w:val="28"/>
            <w:szCs w:val="28"/>
            <w:lang w:eastAsia="ru-RU"/>
          </w:rPr>
          <w:t>О реабилитации жертв политических репрессий</w:t>
        </w:r>
      </w:hyperlink>
      <w:r w:rsidR="00590066"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смерть которого ранее не регистрировалась;</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справки о факте смерти лица, необоснованно репрессированного и впоследствии реабилитированного на основании </w:t>
      </w:r>
      <w:hyperlink r:id="rId14" w:history="1">
        <w:r w:rsidRPr="00940764">
          <w:rPr>
            <w:rFonts w:ascii="Times New Roman" w:eastAsia="Times New Roman" w:hAnsi="Times New Roman" w:cs="Times New Roman"/>
            <w:sz w:val="28"/>
            <w:szCs w:val="28"/>
            <w:lang w:eastAsia="ru-RU"/>
          </w:rPr>
          <w:t>Закона Российской Федерации от</w:t>
        </w:r>
        <w:r w:rsidR="00590066" w:rsidRPr="00940764">
          <w:rPr>
            <w:rFonts w:ascii="Times New Roman" w:eastAsia="Times New Roman" w:hAnsi="Times New Roman" w:cs="Times New Roman"/>
            <w:sz w:val="28"/>
            <w:szCs w:val="28"/>
            <w:lang w:eastAsia="ru-RU"/>
          </w:rPr>
          <w:t xml:space="preserve"> 18 октября 1991 года N 1761-1 «</w:t>
        </w:r>
        <w:r w:rsidRPr="00940764">
          <w:rPr>
            <w:rFonts w:ascii="Times New Roman" w:eastAsia="Times New Roman" w:hAnsi="Times New Roman" w:cs="Times New Roman"/>
            <w:sz w:val="28"/>
            <w:szCs w:val="28"/>
            <w:lang w:eastAsia="ru-RU"/>
          </w:rPr>
          <w:t>О реабилитации жертв политических репрессий</w:t>
        </w:r>
      </w:hyperlink>
      <w:r w:rsidR="00590066"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смерть которого зарегистрирована ранее;</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иных документов, подтверждающих факт и/или причину смерти лица;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2) документа (паспорта), удостоверяющего личность заявителя. Если обязанность по организации похорон возложена на юридическое лицо, то гарантийного письма и доверенности.</w:t>
      </w:r>
    </w:p>
    <w:p w:rsidR="00A31276" w:rsidRPr="00940764" w:rsidRDefault="00A31276" w:rsidP="00590066">
      <w:pPr>
        <w:shd w:val="clear" w:color="auto" w:fill="FFFFFF"/>
        <w:spacing w:after="0" w:line="315" w:lineRule="atLeast"/>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sz w:val="28"/>
          <w:szCs w:val="28"/>
          <w:lang w:eastAsia="ru-RU"/>
        </w:rPr>
        <w:br/>
      </w:r>
      <w:r w:rsidRPr="00940764">
        <w:rPr>
          <w:rFonts w:ascii="Times New Roman" w:eastAsia="Times New Roman" w:hAnsi="Times New Roman" w:cs="Times New Roman"/>
          <w:b/>
          <w:sz w:val="28"/>
          <w:szCs w:val="28"/>
          <w:lang w:eastAsia="ru-RU"/>
        </w:rPr>
        <w:t>13. Создание и организация места погребения</w:t>
      </w:r>
    </w:p>
    <w:p w:rsidR="0059006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59006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13.1. Решение о создании муниципального места погребения принимается </w:t>
      </w:r>
      <w:r w:rsidR="00590066" w:rsidRPr="00940764">
        <w:rPr>
          <w:rFonts w:ascii="Times New Roman" w:eastAsia="Times New Roman" w:hAnsi="Times New Roman" w:cs="Times New Roman"/>
          <w:sz w:val="28"/>
          <w:szCs w:val="28"/>
          <w:lang w:eastAsia="ru-RU"/>
        </w:rPr>
        <w:t>а</w:t>
      </w:r>
      <w:r w:rsidRPr="00940764">
        <w:rPr>
          <w:rFonts w:ascii="Times New Roman" w:eastAsia="Times New Roman" w:hAnsi="Times New Roman" w:cs="Times New Roman"/>
          <w:sz w:val="28"/>
          <w:szCs w:val="28"/>
          <w:lang w:eastAsia="ru-RU"/>
        </w:rPr>
        <w:t xml:space="preserve">дминистрацией </w:t>
      </w:r>
      <w:r w:rsidR="00590066"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w:t>
      </w:r>
      <w:r w:rsidR="00590066" w:rsidRPr="00940764">
        <w:rPr>
          <w:rFonts w:ascii="Times New Roman" w:eastAsia="Times New Roman" w:hAnsi="Times New Roman" w:cs="Times New Roman"/>
          <w:sz w:val="28"/>
          <w:szCs w:val="28"/>
          <w:lang w:eastAsia="ru-RU"/>
        </w:rPr>
        <w:t>ородского округа.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13.2. Погребение умерших (погибших) на территории </w:t>
      </w:r>
      <w:r w:rsidR="00590066"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B2585F" w:rsidRPr="00940764" w:rsidRDefault="00B2585F" w:rsidP="00B2585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13.4. Погребение умерших на территории Минераловодского городского округа осуществляется на муниципальных общественных и вероисповедальных кладбищах (далее - кладбища).</w:t>
      </w:r>
    </w:p>
    <w:p w:rsidR="00B2585F" w:rsidRPr="00940764" w:rsidRDefault="00B2585F" w:rsidP="00B2585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13.5. Погребение осуществляется путем предания тела (останков умершего) земле (захоронение в могилу в гробах, без гробов) в зависимости от обычаев и вероисповедальных традиций в соответствии с санитарно-эпидемиологическими нормами и правилами.</w:t>
      </w:r>
    </w:p>
    <w:p w:rsidR="00B2585F" w:rsidRPr="00940764" w:rsidRDefault="00E009AE"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13.6. </w:t>
      </w:r>
      <w:r w:rsidR="00B2585F" w:rsidRPr="00940764">
        <w:rPr>
          <w:rFonts w:ascii="Times New Roman" w:eastAsia="Times New Roman" w:hAnsi="Times New Roman" w:cs="Times New Roman"/>
          <w:sz w:val="28"/>
          <w:szCs w:val="28"/>
          <w:lang w:eastAsia="ru-RU"/>
        </w:rPr>
        <w:t>Территория кладбища независимо от способа захоронения подразделяется на функциональные зоны.</w:t>
      </w:r>
    </w:p>
    <w:p w:rsidR="00B2585F" w:rsidRPr="00940764" w:rsidRDefault="00F332A6"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13.7</w:t>
      </w:r>
      <w:r w:rsidR="00E009AE" w:rsidRPr="00940764">
        <w:rPr>
          <w:rFonts w:ascii="Times New Roman" w:eastAsia="Times New Roman" w:hAnsi="Times New Roman" w:cs="Times New Roman"/>
          <w:sz w:val="28"/>
          <w:szCs w:val="28"/>
          <w:lang w:eastAsia="ru-RU"/>
        </w:rPr>
        <w:t xml:space="preserve">. </w:t>
      </w:r>
      <w:r w:rsidR="00B2585F" w:rsidRPr="00940764">
        <w:rPr>
          <w:rFonts w:ascii="Times New Roman" w:eastAsia="Times New Roman" w:hAnsi="Times New Roman" w:cs="Times New Roman"/>
          <w:sz w:val="28"/>
          <w:szCs w:val="28"/>
          <w:lang w:eastAsia="ru-RU"/>
        </w:rPr>
        <w:t>Входная зона кладбища должна быть оснащена:</w:t>
      </w:r>
    </w:p>
    <w:p w:rsidR="00B2585F" w:rsidRPr="00940764" w:rsidRDefault="00B2585F"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вывеской с наименованием специализированной службы, указанием на место ее нахождения, а также режима ее работы;</w:t>
      </w:r>
    </w:p>
    <w:p w:rsidR="00B2585F" w:rsidRPr="00940764" w:rsidRDefault="00B2585F"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схемой кладбища, с указанием расположения на территории кладбища функциональных зон (номеров кварталов, секторов), сооружений и т.п.;</w:t>
      </w:r>
    </w:p>
    <w:p w:rsidR="00B2585F" w:rsidRPr="00940764" w:rsidRDefault="00B2585F"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справочно-информационными стендами для размещения объявлений.</w:t>
      </w:r>
    </w:p>
    <w:p w:rsidR="00E009AE" w:rsidRPr="00940764" w:rsidRDefault="00A31276"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13.8. Кладбища открыты для посещений ежедневно</w:t>
      </w:r>
      <w:r w:rsidR="00E009AE" w:rsidRPr="00940764">
        <w:rPr>
          <w:rFonts w:ascii="Times New Roman" w:eastAsia="Times New Roman" w:hAnsi="Times New Roman" w:cs="Times New Roman"/>
          <w:sz w:val="28"/>
          <w:szCs w:val="28"/>
          <w:lang w:eastAsia="ru-RU"/>
        </w:rPr>
        <w:t xml:space="preserve"> в период с мая по сентябрь с 08-00 часов до 18-00 часов, с октября по апрель с 08-00 часов до 16-00 часов. Погребение умерших осуществляется ежедневно с 1</w:t>
      </w:r>
      <w:r w:rsidR="00DF3CCD" w:rsidRPr="00940764">
        <w:rPr>
          <w:rFonts w:ascii="Times New Roman" w:eastAsia="Times New Roman" w:hAnsi="Times New Roman" w:cs="Times New Roman"/>
          <w:sz w:val="28"/>
          <w:szCs w:val="28"/>
          <w:lang w:eastAsia="ru-RU"/>
        </w:rPr>
        <w:t>0</w:t>
      </w:r>
      <w:r w:rsidR="00E009AE" w:rsidRPr="00940764">
        <w:rPr>
          <w:rFonts w:ascii="Times New Roman" w:eastAsia="Times New Roman" w:hAnsi="Times New Roman" w:cs="Times New Roman"/>
          <w:sz w:val="28"/>
          <w:szCs w:val="28"/>
          <w:lang w:eastAsia="ru-RU"/>
        </w:rPr>
        <w:t xml:space="preserve"> часов до 16 часов.</w:t>
      </w:r>
    </w:p>
    <w:p w:rsidR="00E009AE" w:rsidRPr="00940764" w:rsidRDefault="00A31276"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13.9. </w:t>
      </w:r>
      <w:r w:rsidR="00E009AE" w:rsidRPr="00940764">
        <w:rPr>
          <w:rFonts w:ascii="Times New Roman" w:eastAsia="Times New Roman" w:hAnsi="Times New Roman" w:cs="Times New Roman"/>
          <w:sz w:val="28"/>
          <w:szCs w:val="28"/>
          <w:lang w:eastAsia="ru-RU"/>
        </w:rPr>
        <w:t>Зона захоронений является основной функциональной частью кладбища и делится на кварталы, сектора и участки, обозначаемые цифрами на квартальных столбах.</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AC1E0B" w:rsidRPr="00940764">
        <w:rPr>
          <w:rFonts w:ascii="Times New Roman" w:eastAsia="Times New Roman" w:hAnsi="Times New Roman" w:cs="Times New Roman"/>
          <w:sz w:val="28"/>
          <w:szCs w:val="28"/>
          <w:lang w:eastAsia="ru-RU"/>
        </w:rPr>
        <w:t>10</w:t>
      </w:r>
      <w:r w:rsidRPr="00940764">
        <w:rPr>
          <w:rFonts w:ascii="Times New Roman" w:eastAsia="Times New Roman" w:hAnsi="Times New Roman" w:cs="Times New Roman"/>
          <w:sz w:val="28"/>
          <w:szCs w:val="28"/>
          <w:lang w:eastAsia="ru-RU"/>
        </w:rPr>
        <w:t>. При планировании зоны захоронений необходимо предусматривать следующие параметры:</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ширина межквартальных проездов должна быть не менее 3,5 м;</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ширина пешеходных дорожек не менее 1,2 м;</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ширина разрывов между местами захоронения должна составлять по длинным сторонам не менее 1 м, по коротким не менее 0,5 м;</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ширина прохода между оградами должна составлять не менее 0,7 м.</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13.11.</w:t>
      </w:r>
      <w:r w:rsidR="00F332A6" w:rsidRPr="00940764">
        <w:rPr>
          <w:rFonts w:ascii="Times New Roman" w:eastAsia="Times New Roman" w:hAnsi="Times New Roman" w:cs="Times New Roman"/>
          <w:sz w:val="28"/>
          <w:szCs w:val="28"/>
          <w:lang w:eastAsia="ru-RU"/>
        </w:rPr>
        <w:t>Свободные места для захоронения предоставляются специализированной службой бесплатно в соответствии с установленной планировкой кладбища в последовательном порядке.</w:t>
      </w:r>
    </w:p>
    <w:p w:rsidR="00F332A6" w:rsidRPr="00940764" w:rsidRDefault="00140499" w:rsidP="00140499">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140499">
        <w:rPr>
          <w:rFonts w:ascii="Times New Roman" w:eastAsia="Times New Roman" w:hAnsi="Times New Roman" w:cs="Times New Roman"/>
          <w:sz w:val="28"/>
          <w:szCs w:val="28"/>
          <w:lang w:eastAsia="ru-RU"/>
        </w:rPr>
        <w:t>Размер места одиночного захоронения составляет 3,75 м</w:t>
      </w:r>
      <w:r w:rsidRPr="00140499">
        <w:rPr>
          <w:rFonts w:ascii="Times New Roman" w:eastAsia="Times New Roman" w:hAnsi="Times New Roman" w:cs="Times New Roman"/>
          <w:sz w:val="28"/>
          <w:szCs w:val="28"/>
          <w:vertAlign w:val="superscript"/>
          <w:lang w:eastAsia="ru-RU"/>
        </w:rPr>
        <w:t>2</w:t>
      </w:r>
      <w:r w:rsidRPr="00140499">
        <w:rPr>
          <w:rFonts w:ascii="Times New Roman" w:eastAsia="Times New Roman" w:hAnsi="Times New Roman" w:cs="Times New Roman"/>
          <w:sz w:val="28"/>
          <w:szCs w:val="28"/>
          <w:lang w:eastAsia="ru-RU"/>
        </w:rPr>
        <w:t xml:space="preserve"> из расчета </w:t>
      </w:r>
      <w:r>
        <w:rPr>
          <w:rFonts w:ascii="Times New Roman" w:eastAsia="Times New Roman" w:hAnsi="Times New Roman" w:cs="Times New Roman"/>
          <w:sz w:val="28"/>
          <w:szCs w:val="28"/>
          <w:lang w:eastAsia="ru-RU"/>
        </w:rPr>
        <w:br/>
      </w:r>
      <w:r w:rsidRPr="00140499">
        <w:rPr>
          <w:rFonts w:ascii="Times New Roman" w:eastAsia="Times New Roman" w:hAnsi="Times New Roman" w:cs="Times New Roman"/>
          <w:sz w:val="28"/>
          <w:szCs w:val="28"/>
          <w:lang w:eastAsia="ru-RU"/>
        </w:rPr>
        <w:t xml:space="preserve">2,5 м х 1,5 м (длина, ширина).   </w:t>
      </w:r>
      <w:r w:rsidR="00F332A6" w:rsidRPr="00940764">
        <w:rPr>
          <w:rFonts w:ascii="Times New Roman" w:eastAsia="Times New Roman" w:hAnsi="Times New Roman" w:cs="Times New Roman"/>
          <w:sz w:val="28"/>
          <w:szCs w:val="28"/>
          <w:lang w:eastAsia="ru-RU"/>
        </w:rPr>
        <w:t xml:space="preserve">Размер бесплатно предоставляемого участка для захоронения умершего с учетом захоронения на этом участке умершего супруга или близкого родственника </w:t>
      </w:r>
      <w:r w:rsidRPr="00140499">
        <w:rPr>
          <w:rFonts w:ascii="Times New Roman" w:eastAsia="Times New Roman" w:hAnsi="Times New Roman" w:cs="Times New Roman"/>
          <w:sz w:val="28"/>
          <w:szCs w:val="28"/>
          <w:lang w:eastAsia="ru-RU"/>
        </w:rPr>
        <w:t>составляет 7,5 м</w:t>
      </w:r>
      <w:r w:rsidRPr="00140499">
        <w:rPr>
          <w:rFonts w:ascii="Times New Roman" w:eastAsia="Times New Roman" w:hAnsi="Times New Roman" w:cs="Times New Roman"/>
          <w:sz w:val="28"/>
          <w:szCs w:val="28"/>
          <w:vertAlign w:val="superscript"/>
          <w:lang w:eastAsia="ru-RU"/>
        </w:rPr>
        <w:t>2</w:t>
      </w:r>
      <w:r w:rsidRPr="00140499">
        <w:rPr>
          <w:rFonts w:ascii="Times New Roman" w:eastAsia="Times New Roman" w:hAnsi="Times New Roman" w:cs="Times New Roman"/>
          <w:sz w:val="28"/>
          <w:szCs w:val="28"/>
          <w:lang w:eastAsia="ru-RU"/>
        </w:rPr>
        <w:t xml:space="preserve">  из расчета 2,5 м х 3,0 м (длина, ширина).</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F332A6"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1</w:t>
      </w:r>
      <w:r w:rsidR="00DF3CCD" w:rsidRPr="00940764">
        <w:rPr>
          <w:rFonts w:ascii="Times New Roman" w:eastAsia="Times New Roman" w:hAnsi="Times New Roman" w:cs="Times New Roman"/>
          <w:sz w:val="28"/>
          <w:szCs w:val="28"/>
          <w:lang w:eastAsia="ru-RU"/>
        </w:rPr>
        <w:t>2</w:t>
      </w:r>
      <w:r w:rsidR="00F332A6" w:rsidRPr="00940764">
        <w:rPr>
          <w:rFonts w:ascii="Times New Roman" w:eastAsia="Times New Roman" w:hAnsi="Times New Roman" w:cs="Times New Roman"/>
          <w:sz w:val="28"/>
          <w:szCs w:val="28"/>
          <w:lang w:eastAsia="ru-RU"/>
        </w:rPr>
        <w:t>. Размеры намогильного сооружения не должны превышать 60% размера места захоронения. Высота намогильного сооружения не должна превышать 2 м.</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F332A6"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1</w:t>
      </w:r>
      <w:r w:rsidR="00DF3CCD"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w:t>
      </w:r>
      <w:r w:rsidR="00F332A6" w:rsidRPr="00940764">
        <w:rPr>
          <w:rFonts w:ascii="Times New Roman" w:eastAsia="Times New Roman" w:hAnsi="Times New Roman" w:cs="Times New Roman"/>
          <w:sz w:val="28"/>
          <w:szCs w:val="28"/>
          <w:lang w:eastAsia="ru-RU"/>
        </w:rPr>
        <w:t xml:space="preserve"> В месте захоронения допускается установка могильной ограды либо зеленой изгороди из кустарника (далее - ограда).</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Высота ограды не должна превышать 0,7 м.</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При установке ограды должна соблюдаться рядность.</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F332A6"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1</w:t>
      </w:r>
      <w:r w:rsidR="00DF3CCD" w:rsidRPr="00940764">
        <w:rPr>
          <w:rFonts w:ascii="Times New Roman" w:eastAsia="Times New Roman" w:hAnsi="Times New Roman" w:cs="Times New Roman"/>
          <w:sz w:val="28"/>
          <w:szCs w:val="28"/>
          <w:lang w:eastAsia="ru-RU"/>
        </w:rPr>
        <w:t>4</w:t>
      </w:r>
      <w:r w:rsidR="00F332A6" w:rsidRPr="00940764">
        <w:rPr>
          <w:rFonts w:ascii="Times New Roman" w:eastAsia="Times New Roman" w:hAnsi="Times New Roman" w:cs="Times New Roman"/>
          <w:sz w:val="28"/>
          <w:szCs w:val="28"/>
          <w:lang w:eastAsia="ru-RU"/>
        </w:rPr>
        <w:t>. Установка намогильных сооружений и оград допускается только в границах предоставленных мест захоронения.</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Намогильные сооружения, ограды, скамейки, столы, установленные за пределами мест захоронения, подлежат сносу.</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F332A6"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1</w:t>
      </w:r>
      <w:r w:rsidR="00DF3CCD" w:rsidRPr="00940764">
        <w:rPr>
          <w:rFonts w:ascii="Times New Roman" w:eastAsia="Times New Roman" w:hAnsi="Times New Roman" w:cs="Times New Roman"/>
          <w:sz w:val="28"/>
          <w:szCs w:val="28"/>
          <w:lang w:eastAsia="ru-RU"/>
        </w:rPr>
        <w:t>5</w:t>
      </w:r>
      <w:r w:rsidR="00F332A6" w:rsidRPr="00940764">
        <w:rPr>
          <w:rFonts w:ascii="Times New Roman" w:eastAsia="Times New Roman" w:hAnsi="Times New Roman" w:cs="Times New Roman"/>
          <w:sz w:val="28"/>
          <w:szCs w:val="28"/>
          <w:lang w:eastAsia="ru-RU"/>
        </w:rPr>
        <w:t>. Работы по обустройству мест захоронения должны выполняться с максимальным сохранением существующих деревьев, кустарников и растительного грунта.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13.1</w:t>
      </w:r>
      <w:r w:rsidR="0019693F" w:rsidRPr="00940764">
        <w:rPr>
          <w:rFonts w:ascii="Times New Roman" w:eastAsia="Times New Roman" w:hAnsi="Times New Roman" w:cs="Times New Roman"/>
          <w:sz w:val="28"/>
          <w:szCs w:val="28"/>
          <w:lang w:eastAsia="ru-RU"/>
        </w:rPr>
        <w:t>6</w:t>
      </w:r>
      <w:r w:rsidRPr="00940764">
        <w:rPr>
          <w:rFonts w:ascii="Times New Roman" w:eastAsia="Times New Roman" w:hAnsi="Times New Roman" w:cs="Times New Roman"/>
          <w:sz w:val="28"/>
          <w:szCs w:val="28"/>
          <w:lang w:eastAsia="ru-RU"/>
        </w:rPr>
        <w:t>. 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устанавливаются при оформлении заказа.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13.1</w:t>
      </w:r>
      <w:r w:rsidR="001D4FB7" w:rsidRPr="00940764">
        <w:rPr>
          <w:rFonts w:ascii="Times New Roman" w:eastAsia="Times New Roman" w:hAnsi="Times New Roman" w:cs="Times New Roman"/>
          <w:sz w:val="28"/>
          <w:szCs w:val="28"/>
          <w:lang w:eastAsia="ru-RU"/>
        </w:rPr>
        <w:t>7</w:t>
      </w:r>
      <w:r w:rsidRPr="00940764">
        <w:rPr>
          <w:rFonts w:ascii="Times New Roman" w:eastAsia="Times New Roman" w:hAnsi="Times New Roman" w:cs="Times New Roman"/>
          <w:sz w:val="28"/>
          <w:szCs w:val="28"/>
          <w:lang w:eastAsia="ru-RU"/>
        </w:rPr>
        <w:t>. Размер предоставляемого отдельного земельного участка для погребения тела (останков) умершего (погибшего) на территории кладбища составляет: длина могилы - 2 метра, ширина - 1 метр, глубина - 1,5 метра; расстояние между могилами по длинным сторонам - 1 метр, по коротким - 0,5 метра.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Размер земельного участка для погребения неопознанных или невостребованных тел (останков) умершего (погибшего) на территории кладбища составляет: длина могилы - 2 метра, ширина - 0,8 метра, глубина - 1,5 метра; расстояние между могилами по длинным сторонам - 0,1 метра; расстояние между могилами по коротким сторонам - 0,5 метра. После каждых девяти мест погребения необходимо предусматривать проход шириной один метр по длинным сторонам могил в межмогильном пространстве.</w:t>
      </w:r>
    </w:p>
    <w:p w:rsidR="00A31276" w:rsidRPr="00940764" w:rsidRDefault="0019693F"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18</w:t>
      </w:r>
      <w:r w:rsidRPr="00940764">
        <w:rPr>
          <w:rFonts w:ascii="Times New Roman" w:eastAsia="Times New Roman" w:hAnsi="Times New Roman" w:cs="Times New Roman"/>
          <w:sz w:val="28"/>
          <w:szCs w:val="28"/>
          <w:lang w:eastAsia="ru-RU"/>
        </w:rPr>
        <w:t>.</w:t>
      </w:r>
      <w:r w:rsidR="00A31276" w:rsidRPr="00940764">
        <w:rPr>
          <w:rFonts w:ascii="Times New Roman" w:eastAsia="Times New Roman" w:hAnsi="Times New Roman" w:cs="Times New Roman"/>
          <w:sz w:val="28"/>
          <w:szCs w:val="28"/>
          <w:lang w:eastAsia="ru-RU"/>
        </w:rPr>
        <w:t xml:space="preserve">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59006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19</w:t>
      </w:r>
      <w:r w:rsidRPr="00940764">
        <w:rPr>
          <w:rFonts w:ascii="Times New Roman" w:eastAsia="Times New Roman" w:hAnsi="Times New Roman" w:cs="Times New Roman"/>
          <w:sz w:val="28"/>
          <w:szCs w:val="28"/>
          <w:lang w:eastAsia="ru-RU"/>
        </w:rPr>
        <w:t>. Погребение умершего (погибшего) на действующем кладбище, в существующую могилу, разрешается по прошествии 20</w:t>
      </w:r>
      <w:r w:rsidR="00590066" w:rsidRPr="00940764">
        <w:rPr>
          <w:rFonts w:ascii="Times New Roman" w:eastAsia="Times New Roman" w:hAnsi="Times New Roman" w:cs="Times New Roman"/>
          <w:sz w:val="28"/>
          <w:szCs w:val="28"/>
          <w:lang w:eastAsia="ru-RU"/>
        </w:rPr>
        <w:t>-ти</w:t>
      </w:r>
      <w:r w:rsidRPr="00940764">
        <w:rPr>
          <w:rFonts w:ascii="Times New Roman" w:eastAsia="Times New Roman" w:hAnsi="Times New Roman" w:cs="Times New Roman"/>
          <w:sz w:val="28"/>
          <w:szCs w:val="28"/>
          <w:lang w:eastAsia="ru-RU"/>
        </w:rPr>
        <w:t xml:space="preserve">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w:t>
      </w:r>
      <w:r w:rsidR="009D5563" w:rsidRPr="00940764">
        <w:rPr>
          <w:rFonts w:ascii="Times New Roman" w:eastAsia="Times New Roman" w:hAnsi="Times New Roman" w:cs="Times New Roman"/>
          <w:sz w:val="28"/>
          <w:szCs w:val="28"/>
          <w:lang w:eastAsia="ru-RU"/>
        </w:rPr>
        <w:t>по Ставропольскому краю.</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AC1E0B" w:rsidRPr="00940764">
        <w:rPr>
          <w:rFonts w:ascii="Times New Roman" w:eastAsia="Times New Roman" w:hAnsi="Times New Roman" w:cs="Times New Roman"/>
          <w:sz w:val="28"/>
          <w:szCs w:val="28"/>
          <w:lang w:eastAsia="ru-RU"/>
        </w:rPr>
        <w:t>2</w:t>
      </w:r>
      <w:r w:rsidR="001D4FB7" w:rsidRPr="00940764">
        <w:rPr>
          <w:rFonts w:ascii="Times New Roman" w:eastAsia="Times New Roman" w:hAnsi="Times New Roman" w:cs="Times New Roman"/>
          <w:sz w:val="28"/>
          <w:szCs w:val="28"/>
          <w:lang w:eastAsia="ru-RU"/>
        </w:rPr>
        <w:t>0</w:t>
      </w:r>
      <w:r w:rsidRPr="00940764">
        <w:rPr>
          <w:rFonts w:ascii="Times New Roman" w:eastAsia="Times New Roman" w:hAnsi="Times New Roman" w:cs="Times New Roman"/>
          <w:sz w:val="28"/>
          <w:szCs w:val="28"/>
          <w:lang w:eastAsia="ru-RU"/>
        </w:rPr>
        <w:t>.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подлинного гербового свидетельства о смерти умершего (погибшего);</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документов, подтверждающих близкое родство между умершим (погибшим) и ранее умершим (погибшим);</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письменного согласия на погребение умершего (погибшего) от лица, ответственного за захоронение.</w:t>
      </w:r>
    </w:p>
    <w:p w:rsidR="00A31276" w:rsidRPr="00940764" w:rsidRDefault="00AC1E0B"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1</w:t>
      </w:r>
      <w:r w:rsidR="00A31276" w:rsidRPr="00940764">
        <w:rPr>
          <w:rFonts w:ascii="Times New Roman" w:eastAsia="Times New Roman" w:hAnsi="Times New Roman" w:cs="Times New Roman"/>
          <w:sz w:val="28"/>
          <w:szCs w:val="28"/>
          <w:lang w:eastAsia="ru-RU"/>
        </w:rPr>
        <w:t>.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AC1E0B" w:rsidRPr="00940764">
        <w:rPr>
          <w:rFonts w:ascii="Times New Roman" w:eastAsia="Times New Roman" w:hAnsi="Times New Roman" w:cs="Times New Roman"/>
          <w:sz w:val="28"/>
          <w:szCs w:val="28"/>
          <w:lang w:eastAsia="ru-RU"/>
        </w:rPr>
        <w:t>2</w:t>
      </w:r>
      <w:r w:rsidR="001D4FB7" w:rsidRPr="00940764">
        <w:rPr>
          <w:rFonts w:ascii="Times New Roman" w:eastAsia="Times New Roman" w:hAnsi="Times New Roman" w:cs="Times New Roman"/>
          <w:sz w:val="28"/>
          <w:szCs w:val="28"/>
          <w:lang w:eastAsia="ru-RU"/>
        </w:rPr>
        <w:t>2</w:t>
      </w:r>
      <w:r w:rsidRPr="00940764">
        <w:rPr>
          <w:rFonts w:ascii="Times New Roman" w:eastAsia="Times New Roman" w:hAnsi="Times New Roman" w:cs="Times New Roman"/>
          <w:sz w:val="28"/>
          <w:szCs w:val="28"/>
          <w:lang w:eastAsia="ru-RU"/>
        </w:rPr>
        <w:t>. Погребение на захоронениях (в могилах), признанных в установленном порядке бесхозными, осуществляется на общих основаниях.</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AC1E0B" w:rsidRPr="00940764">
        <w:rPr>
          <w:rFonts w:ascii="Times New Roman" w:eastAsia="Times New Roman" w:hAnsi="Times New Roman" w:cs="Times New Roman"/>
          <w:sz w:val="28"/>
          <w:szCs w:val="28"/>
          <w:lang w:eastAsia="ru-RU"/>
        </w:rPr>
        <w:t>2</w:t>
      </w:r>
      <w:r w:rsidR="001D4FB7"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 Погребение урн с прахом в землю на родственных захоронениях разрешается независимо от срока предыдущего погребения.</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4</w:t>
      </w:r>
      <w:r w:rsidRPr="00940764">
        <w:rPr>
          <w:rFonts w:ascii="Times New Roman" w:eastAsia="Times New Roman" w:hAnsi="Times New Roman" w:cs="Times New Roman"/>
          <w:sz w:val="28"/>
          <w:szCs w:val="28"/>
          <w:lang w:eastAsia="ru-RU"/>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5</w:t>
      </w:r>
      <w:r w:rsidRPr="00940764">
        <w:rPr>
          <w:rFonts w:ascii="Times New Roman" w:eastAsia="Times New Roman" w:hAnsi="Times New Roman" w:cs="Times New Roman"/>
          <w:sz w:val="28"/>
          <w:szCs w:val="28"/>
          <w:lang w:eastAsia="ru-RU"/>
        </w:rPr>
        <w:t>. Каждое захоронение регистрируется в книге регистрации захоронений. Форма книги регистрации захоронений утв</w:t>
      </w:r>
      <w:r w:rsidR="001D4FB7" w:rsidRPr="00940764">
        <w:rPr>
          <w:rFonts w:ascii="Times New Roman" w:eastAsia="Times New Roman" w:hAnsi="Times New Roman" w:cs="Times New Roman"/>
          <w:sz w:val="28"/>
          <w:szCs w:val="28"/>
          <w:lang w:eastAsia="ru-RU"/>
        </w:rPr>
        <w:t>ерждается постановлением главы а</w:t>
      </w:r>
      <w:r w:rsidRPr="00940764">
        <w:rPr>
          <w:rFonts w:ascii="Times New Roman" w:eastAsia="Times New Roman" w:hAnsi="Times New Roman" w:cs="Times New Roman"/>
          <w:sz w:val="28"/>
          <w:szCs w:val="28"/>
          <w:lang w:eastAsia="ru-RU"/>
        </w:rPr>
        <w:t>дминистрации</w:t>
      </w:r>
      <w:r w:rsidR="00D3135E" w:rsidRPr="00940764">
        <w:rPr>
          <w:rFonts w:ascii="Times New Roman" w:eastAsia="Times New Roman" w:hAnsi="Times New Roman" w:cs="Times New Roman"/>
          <w:sz w:val="28"/>
          <w:szCs w:val="28"/>
          <w:lang w:eastAsia="ru-RU"/>
        </w:rPr>
        <w:t xml:space="preserve"> Минераловодского городского округа</w:t>
      </w:r>
      <w:r w:rsidRPr="00940764">
        <w:rPr>
          <w:rFonts w:ascii="Times New Roman" w:eastAsia="Times New Roman" w:hAnsi="Times New Roman" w:cs="Times New Roman"/>
          <w:sz w:val="28"/>
          <w:szCs w:val="28"/>
          <w:lang w:eastAsia="ru-RU"/>
        </w:rPr>
        <w:t>. Законченная книга регистрации захоронений хранится в архиве.</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6</w:t>
      </w:r>
      <w:r w:rsidRPr="00940764">
        <w:rPr>
          <w:rFonts w:ascii="Times New Roman" w:eastAsia="Times New Roman" w:hAnsi="Times New Roman" w:cs="Times New Roman"/>
          <w:sz w:val="28"/>
          <w:szCs w:val="28"/>
          <w:lang w:eastAsia="ru-RU"/>
        </w:rPr>
        <w:t xml:space="preserve">. Эксгумация останков умершего производится в соответствии с требованиями, установленными законодательством Российской Федерации, в </w:t>
      </w:r>
      <w:r w:rsidRPr="00940764">
        <w:rPr>
          <w:rFonts w:ascii="Times New Roman" w:eastAsia="Times New Roman" w:hAnsi="Times New Roman" w:cs="Times New Roman"/>
          <w:sz w:val="28"/>
          <w:szCs w:val="28"/>
          <w:lang w:eastAsia="ru-RU"/>
        </w:rPr>
        <w:lastRenderedPageBreak/>
        <w:t>присутствии представителей специализированной службы по вопросам похоронного дела.</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7</w:t>
      </w:r>
      <w:r w:rsidRPr="00940764">
        <w:rPr>
          <w:rFonts w:ascii="Times New Roman" w:eastAsia="Times New Roman" w:hAnsi="Times New Roman" w:cs="Times New Roman"/>
          <w:sz w:val="28"/>
          <w:szCs w:val="28"/>
          <w:lang w:eastAsia="ru-RU"/>
        </w:rPr>
        <w:t>. Не допускается захоронение в местах, не отведенных для этих целей.</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28</w:t>
      </w:r>
      <w:r w:rsidRPr="00940764">
        <w:rPr>
          <w:rFonts w:ascii="Times New Roman" w:eastAsia="Times New Roman" w:hAnsi="Times New Roman" w:cs="Times New Roman"/>
          <w:sz w:val="28"/>
          <w:szCs w:val="28"/>
          <w:lang w:eastAsia="ru-RU"/>
        </w:rPr>
        <w:t>. Кладбище, на котором полностью использована территория для свободных захоронений, подлежит закрытию. В случае закрытия кладбища при въезде на его территорию устанавливаются трафареты, предупреждающие об его закрытии.</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На закрытом кладбище исполнение волеизъявления умершего о погребении его тела (останков) или праха на указанном им месте погребения рядом с ранее умершими обеспечивается при наличии на указанном месте погребения свободного участка земли или могилы ранее умершего близкого родственника, либо ранее умершего супруга (при соблюдении действующего законодательства о погребении и похоронном деле).</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29</w:t>
      </w:r>
      <w:r w:rsidRPr="00940764">
        <w:rPr>
          <w:rFonts w:ascii="Times New Roman" w:eastAsia="Times New Roman" w:hAnsi="Times New Roman" w:cs="Times New Roman"/>
          <w:sz w:val="28"/>
          <w:szCs w:val="28"/>
          <w:lang w:eastAsia="ru-RU"/>
        </w:rPr>
        <w:t>. Соблюдение национальных и религиозных обычаев и традиций на территории муниципальных вероисповедальных кладбищ или вероисповедальных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Минераловодского городского округа и муниципальным правовым актам.</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30</w:t>
      </w:r>
      <w:r w:rsidRPr="00940764">
        <w:rPr>
          <w:rFonts w:ascii="Times New Roman" w:eastAsia="Times New Roman" w:hAnsi="Times New Roman" w:cs="Times New Roman"/>
          <w:sz w:val="28"/>
          <w:szCs w:val="28"/>
          <w:lang w:eastAsia="ru-RU"/>
        </w:rPr>
        <w:t>. На территории муниципального общественного кладбища предусматриваются участки для почетных захоронений в целях увековечивания памяти умерших граждан, имеющих заслуги перед обществом и государством:</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Героев Советского Союза, Героев Российской Федерации, Героев Социалистического Труда, Героев Труда Российской Федерации и лиц, награжденным орденами Славы и Трудовой Славы трех степеней;</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Героев и участников Великой Отечественной войны;</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заслуженных работников отраслей народного хозяйства, заслуженных деятелей науки, образования, искусства, культуры и спорта;</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почетных граждан Минераловодского городского округа;</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руководителей предприятий, учреждений и организаций, внесших значительный вклад в развитие Минераловодского городского округа.</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Решение о предоставлении участка для почетного захоронения принимается специализированной службой на основании ходатайства заинтересованных лиц или организаций при обосновании и подтверждении соответствующих заслуг умершего перед обществом и государством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14. Памятники, памятные знаки, надмогильные и мемориальные сооружения</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14.1.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14.2.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14.3.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15. Изготовление и установка надмогильных сооружений</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A31276" w:rsidRPr="00940764">
        <w:rPr>
          <w:rFonts w:ascii="Times New Roman" w:eastAsia="Times New Roman" w:hAnsi="Times New Roman" w:cs="Times New Roman"/>
          <w:sz w:val="28"/>
          <w:szCs w:val="28"/>
          <w:lang w:eastAsia="ru-RU"/>
        </w:rPr>
        <w:t>5.1.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15.2. Надмогильные сооружения (памятник, надгробная плита, цветник, крест, ограда соответствующих размеров, площадка места захоронения) у</w:t>
      </w:r>
      <w:r w:rsidR="009D5563" w:rsidRPr="00940764">
        <w:rPr>
          <w:rFonts w:ascii="Times New Roman" w:eastAsia="Times New Roman" w:hAnsi="Times New Roman" w:cs="Times New Roman"/>
          <w:sz w:val="28"/>
          <w:szCs w:val="28"/>
          <w:lang w:eastAsia="ru-RU"/>
        </w:rPr>
        <w:t>станавливаются или заменяются</w:t>
      </w:r>
      <w:r w:rsidRPr="00940764">
        <w:rPr>
          <w:rFonts w:ascii="Times New Roman" w:eastAsia="Times New Roman" w:hAnsi="Times New Roman" w:cs="Times New Roman"/>
          <w:sz w:val="28"/>
          <w:szCs w:val="28"/>
          <w:lang w:eastAsia="ru-RU"/>
        </w:rPr>
        <w:t xml:space="preserve"> други</w:t>
      </w:r>
      <w:r w:rsidR="009D5563" w:rsidRPr="00940764">
        <w:rPr>
          <w:rFonts w:ascii="Times New Roman" w:eastAsia="Times New Roman" w:hAnsi="Times New Roman" w:cs="Times New Roman"/>
          <w:sz w:val="28"/>
          <w:szCs w:val="28"/>
          <w:lang w:eastAsia="ru-RU"/>
        </w:rPr>
        <w:t>ми</w:t>
      </w:r>
      <w:r w:rsidRPr="00940764">
        <w:rPr>
          <w:rFonts w:ascii="Times New Roman" w:eastAsia="Times New Roman" w:hAnsi="Times New Roman" w:cs="Times New Roman"/>
          <w:sz w:val="28"/>
          <w:szCs w:val="28"/>
          <w:lang w:eastAsia="ru-RU"/>
        </w:rPr>
        <w:t xml:space="preserve">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пунктом 13.1</w:t>
      </w:r>
      <w:r w:rsidR="001D4FB7" w:rsidRPr="00940764">
        <w:rPr>
          <w:rFonts w:ascii="Times New Roman" w:eastAsia="Times New Roman" w:hAnsi="Times New Roman" w:cs="Times New Roman"/>
          <w:sz w:val="28"/>
          <w:szCs w:val="28"/>
          <w:lang w:eastAsia="ru-RU"/>
        </w:rPr>
        <w:t>7</w:t>
      </w:r>
      <w:r w:rsidRPr="00940764">
        <w:rPr>
          <w:rFonts w:ascii="Times New Roman" w:eastAsia="Times New Roman" w:hAnsi="Times New Roman" w:cs="Times New Roman"/>
          <w:sz w:val="28"/>
          <w:szCs w:val="28"/>
          <w:lang w:eastAsia="ru-RU"/>
        </w:rPr>
        <w:t xml:space="preserve"> настоящего Положения.</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Устанавливаемые памятники и сооружения не должны иметь частей, выступающих за границы участка или нависающих над ними.</w:t>
      </w:r>
    </w:p>
    <w:p w:rsidR="0019693F"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Граждане, допустившие самовольное использование земельных участков в размерах, превышающих установленные пунктом 13.1</w:t>
      </w:r>
      <w:r w:rsidR="001D4FB7" w:rsidRPr="00940764">
        <w:rPr>
          <w:rFonts w:ascii="Times New Roman" w:eastAsia="Times New Roman" w:hAnsi="Times New Roman" w:cs="Times New Roman"/>
          <w:sz w:val="28"/>
          <w:szCs w:val="28"/>
          <w:lang w:eastAsia="ru-RU"/>
        </w:rPr>
        <w:t>7</w:t>
      </w:r>
      <w:r w:rsidRPr="00940764">
        <w:rPr>
          <w:rFonts w:ascii="Times New Roman" w:eastAsia="Times New Roman" w:hAnsi="Times New Roman" w:cs="Times New Roman"/>
          <w:sz w:val="28"/>
          <w:szCs w:val="28"/>
          <w:lang w:eastAsia="ru-RU"/>
        </w:rPr>
        <w:t xml:space="preserve">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p>
    <w:p w:rsidR="00A31276"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С</w:t>
      </w:r>
      <w:r w:rsidR="00A31276" w:rsidRPr="00940764">
        <w:rPr>
          <w:rFonts w:ascii="Times New Roman" w:eastAsia="Times New Roman" w:hAnsi="Times New Roman" w:cs="Times New Roman"/>
          <w:sz w:val="28"/>
          <w:szCs w:val="28"/>
          <w:lang w:eastAsia="ru-RU"/>
        </w:rPr>
        <w:t>нос надгробных сооружений производится работниками специализированной службы по вопросу похоронного дела, с отнесением затрат на виновных лиц.</w:t>
      </w:r>
    </w:p>
    <w:p w:rsidR="00A31276"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w:t>
      </w:r>
      <w:r w:rsidR="00A31276" w:rsidRPr="00940764">
        <w:rPr>
          <w:rFonts w:ascii="Times New Roman" w:eastAsia="Times New Roman" w:hAnsi="Times New Roman" w:cs="Times New Roman"/>
          <w:sz w:val="28"/>
          <w:szCs w:val="28"/>
          <w:lang w:eastAsia="ru-RU"/>
        </w:rPr>
        <w:t>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15.3.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15.4. Установленные гражданами (организациями) в установленном порядке надмогильные сооружения являются их собственностью.</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15.5.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16. Содержание могил, надмогильных сооружений</w:t>
      </w:r>
      <w:r w:rsidR="00AC1E0B" w:rsidRPr="00402C62">
        <w:rPr>
          <w:rFonts w:ascii="Times New Roman" w:hAnsi="Times New Roman" w:cs="Times New Roman"/>
          <w:b/>
          <w:sz w:val="28"/>
          <w:szCs w:val="28"/>
          <w:lang w:eastAsia="ru-RU"/>
        </w:rPr>
        <w:t>, кладбищ</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16.1.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16.2.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AC1E0B" w:rsidRPr="00940764" w:rsidRDefault="00AC1E0B" w:rsidP="00AC1E0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16.3. Содержание кладбищ осуществляется специализированной службой.</w:t>
      </w:r>
    </w:p>
    <w:p w:rsidR="00AC1E0B" w:rsidRPr="00940764" w:rsidRDefault="00AC1E0B" w:rsidP="00AC1E0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Финансирование выполнения работ по содержанию кладбищ осуществляется в пределах средств бюджета </w:t>
      </w:r>
      <w:r w:rsidR="00DF3CCD" w:rsidRPr="00940764">
        <w:rPr>
          <w:rFonts w:ascii="Times New Roman" w:eastAsia="Times New Roman" w:hAnsi="Times New Roman" w:cs="Times New Roman"/>
          <w:sz w:val="28"/>
          <w:szCs w:val="28"/>
          <w:lang w:eastAsia="ru-RU"/>
        </w:rPr>
        <w:t>Минераловодского городского округа</w:t>
      </w:r>
      <w:r w:rsidRPr="00940764">
        <w:rPr>
          <w:rFonts w:ascii="Times New Roman" w:eastAsia="Times New Roman" w:hAnsi="Times New Roman" w:cs="Times New Roman"/>
          <w:sz w:val="28"/>
          <w:szCs w:val="28"/>
          <w:lang w:eastAsia="ru-RU"/>
        </w:rPr>
        <w:t xml:space="preserve"> на соответствующий финансовый год.</w:t>
      </w:r>
    </w:p>
    <w:p w:rsidR="00AC1E0B" w:rsidRPr="00940764" w:rsidRDefault="00AC1E0B" w:rsidP="00AC1E0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Работы по содержанию кладбищ должны обеспечивать:</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содержание в исправном состоянии зданий, инженерных сооружений на территории кладбища (дорог, пешеходных дорожек, площадок, ограждения кладбища) и их ремонт;</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содержание братских могил, памятников и могил, находящихся под охраной государства в соответствии с действующим законодательством;</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содержание участков для захоронения тела (останков) умерших, личность которых не установлена в соответствии с действующим законодательством;</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обеспечение водой для ухода за местами захоронения;</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вывоз с территории кладбища мусора;</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уход за зелеными насаждениями на территории кладбища;</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обеспечение работы общественного туалета;</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обеспечение сохранности и исправности механизмов, машин, инвентаря;</w:t>
      </w:r>
    </w:p>
    <w:p w:rsidR="004E0605"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выполнение иных работ, предусмотренных действующим законодательством и м</w:t>
      </w:r>
      <w:r w:rsidR="002D13DB">
        <w:rPr>
          <w:rFonts w:ascii="Times New Roman" w:eastAsia="Times New Roman" w:hAnsi="Times New Roman" w:cs="Times New Roman"/>
          <w:sz w:val="28"/>
          <w:szCs w:val="28"/>
          <w:lang w:eastAsia="ru-RU"/>
        </w:rPr>
        <w:t>униципальными правовыми актами а</w:t>
      </w:r>
      <w:r w:rsidRPr="00940764">
        <w:rPr>
          <w:rFonts w:ascii="Times New Roman" w:eastAsia="Times New Roman" w:hAnsi="Times New Roman" w:cs="Times New Roman"/>
          <w:sz w:val="28"/>
          <w:szCs w:val="28"/>
          <w:lang w:eastAsia="ru-RU"/>
        </w:rPr>
        <w:t xml:space="preserve">дминистрации </w:t>
      </w:r>
      <w:r w:rsidR="004E0605" w:rsidRPr="00940764">
        <w:rPr>
          <w:rFonts w:ascii="Times New Roman" w:eastAsia="Times New Roman" w:hAnsi="Times New Roman" w:cs="Times New Roman"/>
          <w:sz w:val="28"/>
          <w:szCs w:val="28"/>
          <w:lang w:eastAsia="ru-RU"/>
        </w:rPr>
        <w:t>Минераловодского городского округа.</w:t>
      </w:r>
    </w:p>
    <w:p w:rsidR="00AC1E0B" w:rsidRPr="00940764" w:rsidRDefault="00AC1E0B" w:rsidP="00AC1E0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Технологические операции и кратность выполнения работ по содержанию мест погребения, а также методика оценки качества выполненных работ по содержанию кладбищ определяются муниципальными правов</w:t>
      </w:r>
      <w:r w:rsidR="004E0605" w:rsidRPr="00940764">
        <w:rPr>
          <w:rFonts w:ascii="Times New Roman" w:eastAsia="Times New Roman" w:hAnsi="Times New Roman" w:cs="Times New Roman"/>
          <w:sz w:val="28"/>
          <w:szCs w:val="28"/>
          <w:lang w:eastAsia="ru-RU"/>
        </w:rPr>
        <w:t xml:space="preserve">ыми актами </w:t>
      </w:r>
      <w:r w:rsidR="002D13DB">
        <w:rPr>
          <w:rFonts w:ascii="Times New Roman" w:eastAsia="Times New Roman" w:hAnsi="Times New Roman" w:cs="Times New Roman"/>
          <w:sz w:val="28"/>
          <w:szCs w:val="28"/>
          <w:lang w:eastAsia="ru-RU"/>
        </w:rPr>
        <w:t>а</w:t>
      </w:r>
      <w:r w:rsidR="004E0605" w:rsidRPr="00940764">
        <w:rPr>
          <w:rFonts w:ascii="Times New Roman" w:eastAsia="Times New Roman" w:hAnsi="Times New Roman" w:cs="Times New Roman"/>
          <w:sz w:val="28"/>
          <w:szCs w:val="28"/>
          <w:lang w:eastAsia="ru-RU"/>
        </w:rPr>
        <w:t>дминистрации Минераловодского городского округа</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17. Обязанности специализированной службы по вопросам похоронного дела</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17.1. Специализированная служба по вопросам похоронного дела обязана обеспечивать:</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безвозмездное оказание услуг, указанных в пункте 7.1 настоящего Положения;</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своевременную подготовку могил, погребение умерших (погибших), погребение урн с прахом, регистрацию надмогильных сооружений;</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перевозку умерших (погибших) в морг для проведения экспертизы;</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содержание в надлежащем порядке братских могил, находящихся под охраной государства.</w:t>
      </w:r>
    </w:p>
    <w:p w:rsidR="009D5563"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Pr="00940764" w:rsidRDefault="00A31276" w:rsidP="009D5563">
      <w:pPr>
        <w:shd w:val="clear" w:color="auto" w:fill="FFFFFF"/>
        <w:spacing w:after="0" w:line="315" w:lineRule="atLeast"/>
        <w:ind w:firstLine="709"/>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18. Правила посещения кладбищ</w:t>
      </w:r>
    </w:p>
    <w:p w:rsidR="009D5563"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18.1. На территории кладбища посетители должны соблюдать общественный порядок и тишину.</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18.2. На территории кладбища, а также на прилегающей к нему территории запрещается:</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устанавливать, переделывать и сносить памятник без согласования со специализированной службой по вопросам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портить памятники, оборудование кладбища, засорять территорию;</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ломать зеленые насаждения, рвать цветы, осуществлять сбор ягод и плодов;</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распивать спиртные напитки и находиться в нетрезвом состоянии;</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водить собак, пасти домашних животных, ловить птиц;</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разводить костры, добывать глину, песок, резать дерн;</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производить раскопку грунта, оставлять строительный мусор и другие материалы;</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производить иные действия, нарушающие общественный порядок и чистоту территории кладбищ.</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19. Правила движения транспортных средств на территории кладбища</w:t>
      </w:r>
    </w:p>
    <w:p w:rsidR="00402C62" w:rsidRPr="00402C62" w:rsidRDefault="00402C62" w:rsidP="00402C62">
      <w:pPr>
        <w:pStyle w:val="a8"/>
        <w:jc w:val="center"/>
        <w:rPr>
          <w:rFonts w:ascii="Times New Roman" w:hAnsi="Times New Roman" w:cs="Times New Roman"/>
          <w:b/>
          <w:sz w:val="28"/>
          <w:szCs w:val="28"/>
          <w:lang w:eastAsia="ru-RU"/>
        </w:rPr>
      </w:pPr>
    </w:p>
    <w:p w:rsidR="00E009AE" w:rsidRPr="00940764" w:rsidRDefault="00110250"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19.1. Во в</w:t>
      </w:r>
      <w:r w:rsidR="00E009AE" w:rsidRPr="00940764">
        <w:rPr>
          <w:rFonts w:ascii="Times New Roman" w:eastAsia="Times New Roman" w:hAnsi="Times New Roman" w:cs="Times New Roman"/>
          <w:sz w:val="28"/>
          <w:szCs w:val="28"/>
          <w:lang w:eastAsia="ru-RU"/>
        </w:rPr>
        <w:t>ходной зоне кладбища должен быть организован въезд для транспортных средств.</w:t>
      </w:r>
    </w:p>
    <w:p w:rsidR="00E009AE" w:rsidRPr="00940764" w:rsidRDefault="00E009AE"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При въезде транспортных средств на территорию кладбища плата не взимается.</w:t>
      </w:r>
    </w:p>
    <w:p w:rsidR="00E009AE" w:rsidRPr="00940764" w:rsidRDefault="00E009AE"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Право беспрепятственного въезда на территорию кладбища имеет:</w:t>
      </w:r>
    </w:p>
    <w:p w:rsidR="00E009AE" w:rsidRPr="00940764" w:rsidRDefault="00E009AE" w:rsidP="002401F8">
      <w:pPr>
        <w:pStyle w:val="aa"/>
        <w:numPr>
          <w:ilvl w:val="0"/>
          <w:numId w:val="12"/>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катафальный транспорт, а также транспорт, сопровождающий похоронную процессию, кроме автобусов с количеством посадочных мест более 30, грузовых машин грузоподъемностью свыше 3-х тонн, образующий похоронную процессию, в часы с 10-00 часов до 16-00 часов ежедневно;</w:t>
      </w:r>
    </w:p>
    <w:p w:rsidR="00E009AE" w:rsidRPr="00940764" w:rsidRDefault="00E009AE" w:rsidP="002401F8">
      <w:pPr>
        <w:pStyle w:val="aa"/>
        <w:numPr>
          <w:ilvl w:val="0"/>
          <w:numId w:val="12"/>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легковой транспорт в дни посещения кладбища;</w:t>
      </w:r>
    </w:p>
    <w:p w:rsidR="00E009AE" w:rsidRPr="00940764" w:rsidRDefault="00E009AE" w:rsidP="002401F8">
      <w:pPr>
        <w:pStyle w:val="aa"/>
        <w:numPr>
          <w:ilvl w:val="0"/>
          <w:numId w:val="12"/>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спецтранспорт д</w:t>
      </w:r>
      <w:bookmarkStart w:id="0" w:name="_GoBack"/>
      <w:bookmarkEnd w:id="0"/>
      <w:r w:rsidRPr="00940764">
        <w:rPr>
          <w:rFonts w:ascii="Times New Roman" w:eastAsia="Times New Roman" w:hAnsi="Times New Roman" w:cs="Times New Roman"/>
          <w:sz w:val="28"/>
          <w:szCs w:val="28"/>
          <w:lang w:eastAsia="ru-RU"/>
        </w:rPr>
        <w:t>ля осуществления текущего содержания кладбища.</w:t>
      </w:r>
    </w:p>
    <w:p w:rsidR="00E009AE" w:rsidRPr="00940764" w:rsidRDefault="00E009AE"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Въезд спецтранспорта грузоподъемностью не более 4,5 тонн для осуществления погрузо-разгрузочных работ (для установки намогильных и мемориальных сооружений) производится ежедневно с 9-00 часов до 16-00 часов по пропускам, выдаваемым специализированной службой.</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19.2. При проведении на кладбищах мероприятий, посвященных определенным датам, специализированной службой по вопросам похоронного дела может быть введен особый режим движения транспорта. Посетители-инвалиды и престарелые граждане могут пользоваться легковым транспортом для проезда по территории кладбища.</w:t>
      </w:r>
    </w:p>
    <w:p w:rsidR="00A31276" w:rsidRPr="00940764" w:rsidRDefault="00A31276" w:rsidP="009D5563">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20. Ответственность</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За нарушение настоящего Положения виновные лица могут быть привлечены к административной ответственности в установленном законодательством порядке.</w:t>
      </w:r>
    </w:p>
    <w:p w:rsidR="00A31276" w:rsidRPr="00940764" w:rsidRDefault="00A31276" w:rsidP="009D5563">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21. Источники финансирования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Источниками финансирования похоронного дела являются средства, предусмотренные</w:t>
      </w:r>
      <w:r w:rsidR="009D5563" w:rsidRPr="00940764">
        <w:rPr>
          <w:rFonts w:ascii="Times New Roman" w:eastAsia="Times New Roman" w:hAnsi="Times New Roman" w:cs="Times New Roman"/>
          <w:sz w:val="28"/>
          <w:szCs w:val="28"/>
          <w:lang w:eastAsia="ru-RU"/>
        </w:rPr>
        <w:t xml:space="preserve"> </w:t>
      </w:r>
      <w:hyperlink r:id="rId15" w:history="1">
        <w:r w:rsidR="009D5563" w:rsidRPr="00940764">
          <w:rPr>
            <w:rFonts w:ascii="Times New Roman" w:eastAsia="Times New Roman" w:hAnsi="Times New Roman" w:cs="Times New Roman"/>
            <w:sz w:val="28"/>
            <w:szCs w:val="28"/>
            <w:lang w:eastAsia="ru-RU"/>
          </w:rPr>
          <w:t>Федеральным законом «</w:t>
        </w:r>
        <w:r w:rsidRPr="00940764">
          <w:rPr>
            <w:rFonts w:ascii="Times New Roman" w:eastAsia="Times New Roman" w:hAnsi="Times New Roman" w:cs="Times New Roman"/>
            <w:sz w:val="28"/>
            <w:szCs w:val="28"/>
            <w:lang w:eastAsia="ru-RU"/>
          </w:rPr>
          <w:t>О погребении и похоронном деле</w:t>
        </w:r>
      </w:hyperlink>
      <w:r w:rsidR="009D5563"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xml:space="preserve">, средства местного бюджета </w:t>
      </w:r>
      <w:r w:rsidR="009D5563"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w:t>
      </w:r>
      <w:r w:rsidR="009D5563"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xml:space="preserve"> а также иные источники в соответствии с законодательством Российской Федерации.</w:t>
      </w:r>
    </w:p>
    <w:sectPr w:rsidR="00A31276" w:rsidRPr="00940764" w:rsidSect="00402C62">
      <w:headerReference w:type="default" r:id="rId16"/>
      <w:pgSz w:w="11906" w:h="16838"/>
      <w:pgMar w:top="1134" w:right="56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BA" w:rsidRDefault="00E234BA" w:rsidP="00D3135E">
      <w:pPr>
        <w:spacing w:after="0" w:line="240" w:lineRule="auto"/>
      </w:pPr>
      <w:r>
        <w:separator/>
      </w:r>
    </w:p>
  </w:endnote>
  <w:endnote w:type="continuationSeparator" w:id="0">
    <w:p w:rsidR="00E234BA" w:rsidRDefault="00E234BA" w:rsidP="00D31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BA" w:rsidRDefault="00E234BA" w:rsidP="00D3135E">
      <w:pPr>
        <w:spacing w:after="0" w:line="240" w:lineRule="auto"/>
      </w:pPr>
      <w:r>
        <w:separator/>
      </w:r>
    </w:p>
  </w:footnote>
  <w:footnote w:type="continuationSeparator" w:id="0">
    <w:p w:rsidR="00E234BA" w:rsidRDefault="00E234BA" w:rsidP="00D31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56624"/>
      <w:docPartObj>
        <w:docPartGallery w:val="Page Numbers (Top of Page)"/>
        <w:docPartUnique/>
      </w:docPartObj>
    </w:sdtPr>
    <w:sdtContent>
      <w:p w:rsidR="00D3135E" w:rsidRDefault="00553011">
        <w:pPr>
          <w:pStyle w:val="ab"/>
          <w:jc w:val="center"/>
        </w:pPr>
        <w:r>
          <w:fldChar w:fldCharType="begin"/>
        </w:r>
        <w:r w:rsidR="00D3135E">
          <w:instrText>PAGE   \* MERGEFORMAT</w:instrText>
        </w:r>
        <w:r>
          <w:fldChar w:fldCharType="separate"/>
        </w:r>
        <w:r w:rsidR="00110250">
          <w:rPr>
            <w:noProof/>
          </w:rPr>
          <w:t>17</w:t>
        </w:r>
        <w:r>
          <w:fldChar w:fldCharType="end"/>
        </w:r>
      </w:p>
    </w:sdtContent>
  </w:sdt>
  <w:p w:rsidR="00D3135E" w:rsidRDefault="00D3135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A06"/>
    <w:multiLevelType w:val="hybridMultilevel"/>
    <w:tmpl w:val="3202D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D45377"/>
    <w:multiLevelType w:val="multilevel"/>
    <w:tmpl w:val="772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D251D"/>
    <w:multiLevelType w:val="multilevel"/>
    <w:tmpl w:val="E2C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83D07"/>
    <w:multiLevelType w:val="multilevel"/>
    <w:tmpl w:val="E064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96735"/>
    <w:multiLevelType w:val="multilevel"/>
    <w:tmpl w:val="6FF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15453"/>
    <w:multiLevelType w:val="hybridMultilevel"/>
    <w:tmpl w:val="85823A8E"/>
    <w:lvl w:ilvl="0" w:tplc="88C2E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5D3011"/>
    <w:multiLevelType w:val="multilevel"/>
    <w:tmpl w:val="6244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50E72"/>
    <w:multiLevelType w:val="hybridMultilevel"/>
    <w:tmpl w:val="A5F666A6"/>
    <w:lvl w:ilvl="0" w:tplc="88C2E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526A8A"/>
    <w:multiLevelType w:val="multilevel"/>
    <w:tmpl w:val="0540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B3A22"/>
    <w:multiLevelType w:val="hybridMultilevel"/>
    <w:tmpl w:val="F6F0F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CC4350"/>
    <w:multiLevelType w:val="multilevel"/>
    <w:tmpl w:val="238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93757"/>
    <w:multiLevelType w:val="multilevel"/>
    <w:tmpl w:val="9A5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2"/>
  </w:num>
  <w:num w:numId="5">
    <w:abstractNumId w:val="3"/>
  </w:num>
  <w:num w:numId="6">
    <w:abstractNumId w:val="6"/>
  </w:num>
  <w:num w:numId="7">
    <w:abstractNumId w:val="1"/>
  </w:num>
  <w:num w:numId="8">
    <w:abstractNumId w:val="8"/>
  </w:num>
  <w:num w:numId="9">
    <w:abstractNumId w:val="9"/>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118A"/>
    <w:rsid w:val="00027D09"/>
    <w:rsid w:val="00051AB2"/>
    <w:rsid w:val="000A74CE"/>
    <w:rsid w:val="00110250"/>
    <w:rsid w:val="00140499"/>
    <w:rsid w:val="0019693F"/>
    <w:rsid w:val="001D4FB7"/>
    <w:rsid w:val="002401F8"/>
    <w:rsid w:val="00260ACC"/>
    <w:rsid w:val="002D13DB"/>
    <w:rsid w:val="00335F9F"/>
    <w:rsid w:val="00377701"/>
    <w:rsid w:val="00402C62"/>
    <w:rsid w:val="00423B5E"/>
    <w:rsid w:val="00443DC6"/>
    <w:rsid w:val="004624B4"/>
    <w:rsid w:val="004E0605"/>
    <w:rsid w:val="004F7D19"/>
    <w:rsid w:val="00553011"/>
    <w:rsid w:val="00590066"/>
    <w:rsid w:val="00615DA4"/>
    <w:rsid w:val="00646F61"/>
    <w:rsid w:val="006C51C3"/>
    <w:rsid w:val="00745918"/>
    <w:rsid w:val="007B639F"/>
    <w:rsid w:val="00815315"/>
    <w:rsid w:val="00817CEF"/>
    <w:rsid w:val="0085118A"/>
    <w:rsid w:val="00864B00"/>
    <w:rsid w:val="00872E6E"/>
    <w:rsid w:val="00914036"/>
    <w:rsid w:val="00940764"/>
    <w:rsid w:val="009D5563"/>
    <w:rsid w:val="00A31276"/>
    <w:rsid w:val="00AC1E0B"/>
    <w:rsid w:val="00AC7CFC"/>
    <w:rsid w:val="00AE5FFF"/>
    <w:rsid w:val="00B2585F"/>
    <w:rsid w:val="00BF0E64"/>
    <w:rsid w:val="00C76EF9"/>
    <w:rsid w:val="00CA1107"/>
    <w:rsid w:val="00D3135E"/>
    <w:rsid w:val="00DF3CCD"/>
    <w:rsid w:val="00E009AE"/>
    <w:rsid w:val="00E03099"/>
    <w:rsid w:val="00E234BA"/>
    <w:rsid w:val="00E32EB6"/>
    <w:rsid w:val="00E948DC"/>
    <w:rsid w:val="00EA642B"/>
    <w:rsid w:val="00F332A6"/>
    <w:rsid w:val="00FA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11"/>
  </w:style>
  <w:style w:type="paragraph" w:styleId="1">
    <w:name w:val="heading 1"/>
    <w:basedOn w:val="a"/>
    <w:link w:val="10"/>
    <w:uiPriority w:val="9"/>
    <w:qFormat/>
    <w:rsid w:val="00A31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1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12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12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127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31276"/>
    <w:rPr>
      <w:color w:val="0000FF"/>
      <w:u w:val="single"/>
    </w:rPr>
  </w:style>
  <w:style w:type="character" w:styleId="a4">
    <w:name w:val="FollowedHyperlink"/>
    <w:basedOn w:val="a0"/>
    <w:uiPriority w:val="99"/>
    <w:semiHidden/>
    <w:unhideWhenUsed/>
    <w:rsid w:val="00A31276"/>
    <w:rPr>
      <w:color w:val="800080"/>
      <w:u w:val="single"/>
    </w:rPr>
  </w:style>
  <w:style w:type="paragraph" w:styleId="z-">
    <w:name w:val="HTML Top of Form"/>
    <w:basedOn w:val="a"/>
    <w:next w:val="a"/>
    <w:link w:val="z-0"/>
    <w:hidden/>
    <w:uiPriority w:val="99"/>
    <w:semiHidden/>
    <w:unhideWhenUsed/>
    <w:rsid w:val="00A312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12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312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1276"/>
    <w:rPr>
      <w:rFonts w:ascii="Arial" w:eastAsia="Times New Roman" w:hAnsi="Arial" w:cs="Arial"/>
      <w:vanish/>
      <w:sz w:val="16"/>
      <w:szCs w:val="16"/>
      <w:lang w:eastAsia="ru-RU"/>
    </w:rPr>
  </w:style>
  <w:style w:type="character" w:customStyle="1" w:styleId="headernametx">
    <w:name w:val="header_name_tx"/>
    <w:basedOn w:val="a0"/>
    <w:rsid w:val="00A31276"/>
  </w:style>
  <w:style w:type="character" w:customStyle="1" w:styleId="apple-converted-space">
    <w:name w:val="apple-converted-space"/>
    <w:basedOn w:val="a0"/>
    <w:rsid w:val="00A31276"/>
  </w:style>
  <w:style w:type="character" w:customStyle="1" w:styleId="info-title">
    <w:name w:val="info-title"/>
    <w:basedOn w:val="a0"/>
    <w:rsid w:val="00A31276"/>
  </w:style>
  <w:style w:type="paragraph" w:customStyle="1" w:styleId="headertext">
    <w:name w:val="headertex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1276"/>
    <w:rPr>
      <w:b/>
      <w:bCs/>
    </w:rPr>
  </w:style>
  <w:style w:type="paragraph" w:customStyle="1" w:styleId="copyright">
    <w:name w:val="copyrigh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31276"/>
  </w:style>
  <w:style w:type="paragraph" w:styleId="a6">
    <w:name w:val="Balloon Text"/>
    <w:basedOn w:val="a"/>
    <w:link w:val="a7"/>
    <w:uiPriority w:val="99"/>
    <w:semiHidden/>
    <w:unhideWhenUsed/>
    <w:rsid w:val="00A31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276"/>
    <w:rPr>
      <w:rFonts w:ascii="Tahoma" w:hAnsi="Tahoma" w:cs="Tahoma"/>
      <w:sz w:val="16"/>
      <w:szCs w:val="16"/>
    </w:rPr>
  </w:style>
  <w:style w:type="paragraph" w:styleId="a8">
    <w:name w:val="No Spacing"/>
    <w:uiPriority w:val="1"/>
    <w:qFormat/>
    <w:rsid w:val="00815315"/>
    <w:pPr>
      <w:spacing w:after="0" w:line="240" w:lineRule="auto"/>
    </w:pPr>
  </w:style>
  <w:style w:type="table" w:styleId="a9">
    <w:name w:val="Table Grid"/>
    <w:basedOn w:val="a1"/>
    <w:uiPriority w:val="59"/>
    <w:rsid w:val="0081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09AE"/>
    <w:pPr>
      <w:ind w:left="720"/>
      <w:contextualSpacing/>
    </w:pPr>
  </w:style>
  <w:style w:type="paragraph" w:styleId="ab">
    <w:name w:val="header"/>
    <w:basedOn w:val="a"/>
    <w:link w:val="ac"/>
    <w:uiPriority w:val="99"/>
    <w:unhideWhenUsed/>
    <w:rsid w:val="00D313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135E"/>
  </w:style>
  <w:style w:type="paragraph" w:styleId="ad">
    <w:name w:val="footer"/>
    <w:basedOn w:val="a"/>
    <w:link w:val="ae"/>
    <w:uiPriority w:val="99"/>
    <w:unhideWhenUsed/>
    <w:rsid w:val="00D313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1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12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12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127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31276"/>
    <w:rPr>
      <w:color w:val="0000FF"/>
      <w:u w:val="single"/>
    </w:rPr>
  </w:style>
  <w:style w:type="character" w:styleId="a4">
    <w:name w:val="FollowedHyperlink"/>
    <w:basedOn w:val="a0"/>
    <w:uiPriority w:val="99"/>
    <w:semiHidden/>
    <w:unhideWhenUsed/>
    <w:rsid w:val="00A31276"/>
    <w:rPr>
      <w:color w:val="800080"/>
      <w:u w:val="single"/>
    </w:rPr>
  </w:style>
  <w:style w:type="paragraph" w:styleId="z-">
    <w:name w:val="HTML Top of Form"/>
    <w:basedOn w:val="a"/>
    <w:next w:val="a"/>
    <w:link w:val="z-0"/>
    <w:hidden/>
    <w:uiPriority w:val="99"/>
    <w:semiHidden/>
    <w:unhideWhenUsed/>
    <w:rsid w:val="00A312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12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312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1276"/>
    <w:rPr>
      <w:rFonts w:ascii="Arial" w:eastAsia="Times New Roman" w:hAnsi="Arial" w:cs="Arial"/>
      <w:vanish/>
      <w:sz w:val="16"/>
      <w:szCs w:val="16"/>
      <w:lang w:eastAsia="ru-RU"/>
    </w:rPr>
  </w:style>
  <w:style w:type="character" w:customStyle="1" w:styleId="headernametx">
    <w:name w:val="header_name_tx"/>
    <w:basedOn w:val="a0"/>
    <w:rsid w:val="00A31276"/>
  </w:style>
  <w:style w:type="character" w:customStyle="1" w:styleId="apple-converted-space">
    <w:name w:val="apple-converted-space"/>
    <w:basedOn w:val="a0"/>
    <w:rsid w:val="00A31276"/>
  </w:style>
  <w:style w:type="character" w:customStyle="1" w:styleId="info-title">
    <w:name w:val="info-title"/>
    <w:basedOn w:val="a0"/>
    <w:rsid w:val="00A31276"/>
  </w:style>
  <w:style w:type="paragraph" w:customStyle="1" w:styleId="headertext">
    <w:name w:val="headertex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1276"/>
    <w:rPr>
      <w:b/>
      <w:bCs/>
    </w:rPr>
  </w:style>
  <w:style w:type="paragraph" w:customStyle="1" w:styleId="copyright">
    <w:name w:val="copyrigh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31276"/>
  </w:style>
  <w:style w:type="paragraph" w:styleId="a6">
    <w:name w:val="Balloon Text"/>
    <w:basedOn w:val="a"/>
    <w:link w:val="a7"/>
    <w:uiPriority w:val="99"/>
    <w:semiHidden/>
    <w:unhideWhenUsed/>
    <w:rsid w:val="00A31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276"/>
    <w:rPr>
      <w:rFonts w:ascii="Tahoma" w:hAnsi="Tahoma" w:cs="Tahoma"/>
      <w:sz w:val="16"/>
      <w:szCs w:val="16"/>
    </w:rPr>
  </w:style>
  <w:style w:type="paragraph" w:styleId="a8">
    <w:name w:val="No Spacing"/>
    <w:uiPriority w:val="1"/>
    <w:qFormat/>
    <w:rsid w:val="00815315"/>
    <w:pPr>
      <w:spacing w:after="0" w:line="240" w:lineRule="auto"/>
    </w:pPr>
  </w:style>
  <w:style w:type="table" w:styleId="a9">
    <w:name w:val="Table Grid"/>
    <w:basedOn w:val="a1"/>
    <w:uiPriority w:val="59"/>
    <w:rsid w:val="0081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09AE"/>
    <w:pPr>
      <w:ind w:left="720"/>
      <w:contextualSpacing/>
    </w:pPr>
  </w:style>
  <w:style w:type="paragraph" w:styleId="ab">
    <w:name w:val="header"/>
    <w:basedOn w:val="a"/>
    <w:link w:val="ac"/>
    <w:uiPriority w:val="99"/>
    <w:unhideWhenUsed/>
    <w:rsid w:val="00D313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135E"/>
  </w:style>
  <w:style w:type="paragraph" w:styleId="ad">
    <w:name w:val="footer"/>
    <w:basedOn w:val="a"/>
    <w:link w:val="ae"/>
    <w:uiPriority w:val="99"/>
    <w:unhideWhenUsed/>
    <w:rsid w:val="00D313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35E"/>
  </w:style>
</w:styles>
</file>

<file path=word/webSettings.xml><?xml version="1.0" encoding="utf-8"?>
<w:webSettings xmlns:r="http://schemas.openxmlformats.org/officeDocument/2006/relationships" xmlns:w="http://schemas.openxmlformats.org/wordprocessingml/2006/main">
  <w:divs>
    <w:div w:id="1876774957">
      <w:bodyDiv w:val="1"/>
      <w:marLeft w:val="0"/>
      <w:marRight w:val="0"/>
      <w:marTop w:val="0"/>
      <w:marBottom w:val="0"/>
      <w:divBdr>
        <w:top w:val="none" w:sz="0" w:space="0" w:color="auto"/>
        <w:left w:val="none" w:sz="0" w:space="0" w:color="auto"/>
        <w:bottom w:val="none" w:sz="0" w:space="0" w:color="auto"/>
        <w:right w:val="none" w:sz="0" w:space="0" w:color="auto"/>
      </w:divBdr>
      <w:divsChild>
        <w:div w:id="63989269">
          <w:marLeft w:val="0"/>
          <w:marRight w:val="0"/>
          <w:marTop w:val="150"/>
          <w:marBottom w:val="210"/>
          <w:divBdr>
            <w:top w:val="none" w:sz="0" w:space="0" w:color="auto"/>
            <w:left w:val="none" w:sz="0" w:space="0" w:color="auto"/>
            <w:bottom w:val="none" w:sz="0" w:space="0" w:color="auto"/>
            <w:right w:val="none" w:sz="0" w:space="0" w:color="auto"/>
          </w:divBdr>
          <w:divsChild>
            <w:div w:id="1278565579">
              <w:marLeft w:val="15"/>
              <w:marRight w:val="15"/>
              <w:marTop w:val="15"/>
              <w:marBottom w:val="15"/>
              <w:divBdr>
                <w:top w:val="none" w:sz="0" w:space="0" w:color="auto"/>
                <w:left w:val="none" w:sz="0" w:space="0" w:color="auto"/>
                <w:bottom w:val="none" w:sz="0" w:space="0" w:color="auto"/>
                <w:right w:val="none" w:sz="0" w:space="0" w:color="auto"/>
              </w:divBdr>
              <w:divsChild>
                <w:div w:id="1171943418">
                  <w:marLeft w:val="0"/>
                  <w:marRight w:val="0"/>
                  <w:marTop w:val="0"/>
                  <w:marBottom w:val="0"/>
                  <w:divBdr>
                    <w:top w:val="none" w:sz="0" w:space="0" w:color="auto"/>
                    <w:left w:val="none" w:sz="0" w:space="0" w:color="auto"/>
                    <w:bottom w:val="none" w:sz="0" w:space="0" w:color="auto"/>
                    <w:right w:val="none" w:sz="0" w:space="0" w:color="auto"/>
                  </w:divBdr>
                </w:div>
                <w:div w:id="731584283">
                  <w:marLeft w:val="0"/>
                  <w:marRight w:val="0"/>
                  <w:marTop w:val="0"/>
                  <w:marBottom w:val="0"/>
                  <w:divBdr>
                    <w:top w:val="none" w:sz="0" w:space="0" w:color="auto"/>
                    <w:left w:val="none" w:sz="0" w:space="0" w:color="auto"/>
                    <w:bottom w:val="none" w:sz="0" w:space="0" w:color="auto"/>
                    <w:right w:val="none" w:sz="0" w:space="0" w:color="auto"/>
                  </w:divBdr>
                </w:div>
              </w:divsChild>
            </w:div>
            <w:div w:id="964773864">
              <w:marLeft w:val="0"/>
              <w:marRight w:val="0"/>
              <w:marTop w:val="0"/>
              <w:marBottom w:val="0"/>
              <w:divBdr>
                <w:top w:val="none" w:sz="0" w:space="0" w:color="auto"/>
                <w:left w:val="none" w:sz="0" w:space="0" w:color="auto"/>
                <w:bottom w:val="none" w:sz="0" w:space="0" w:color="auto"/>
                <w:right w:val="none" w:sz="0" w:space="0" w:color="auto"/>
              </w:divBdr>
              <w:divsChild>
                <w:div w:id="587034273">
                  <w:marLeft w:val="0"/>
                  <w:marRight w:val="0"/>
                  <w:marTop w:val="0"/>
                  <w:marBottom w:val="0"/>
                  <w:divBdr>
                    <w:top w:val="none" w:sz="0" w:space="0" w:color="auto"/>
                    <w:left w:val="none" w:sz="0" w:space="0" w:color="auto"/>
                    <w:bottom w:val="none" w:sz="0" w:space="0" w:color="auto"/>
                    <w:right w:val="none" w:sz="0" w:space="0" w:color="auto"/>
                  </w:divBdr>
                  <w:divsChild>
                    <w:div w:id="681201366">
                      <w:marLeft w:val="0"/>
                      <w:marRight w:val="0"/>
                      <w:marTop w:val="0"/>
                      <w:marBottom w:val="0"/>
                      <w:divBdr>
                        <w:top w:val="none" w:sz="0" w:space="0" w:color="auto"/>
                        <w:left w:val="none" w:sz="0" w:space="0" w:color="auto"/>
                        <w:bottom w:val="none" w:sz="0" w:space="0" w:color="auto"/>
                        <w:right w:val="none" w:sz="0" w:space="0" w:color="auto"/>
                      </w:divBdr>
                      <w:divsChild>
                        <w:div w:id="1773630063">
                          <w:marLeft w:val="7905"/>
                          <w:marRight w:val="0"/>
                          <w:marTop w:val="0"/>
                          <w:marBottom w:val="0"/>
                          <w:divBdr>
                            <w:top w:val="none" w:sz="0" w:space="0" w:color="auto"/>
                            <w:left w:val="none" w:sz="0" w:space="0" w:color="auto"/>
                            <w:bottom w:val="none" w:sz="0" w:space="0" w:color="auto"/>
                            <w:right w:val="none" w:sz="0" w:space="0" w:color="auto"/>
                          </w:divBdr>
                        </w:div>
                      </w:divsChild>
                    </w:div>
                    <w:div w:id="16468302">
                      <w:marLeft w:val="-18360"/>
                      <w:marRight w:val="450"/>
                      <w:marTop w:val="525"/>
                      <w:marBottom w:val="0"/>
                      <w:divBdr>
                        <w:top w:val="none" w:sz="0" w:space="0" w:color="auto"/>
                        <w:left w:val="none" w:sz="0" w:space="0" w:color="auto"/>
                        <w:bottom w:val="none" w:sz="0" w:space="0" w:color="auto"/>
                        <w:right w:val="none" w:sz="0" w:space="0" w:color="auto"/>
                      </w:divBdr>
                    </w:div>
                    <w:div w:id="1240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171">
              <w:marLeft w:val="15"/>
              <w:marRight w:val="15"/>
              <w:marTop w:val="0"/>
              <w:marBottom w:val="0"/>
              <w:divBdr>
                <w:top w:val="none" w:sz="0" w:space="0" w:color="auto"/>
                <w:left w:val="none" w:sz="0" w:space="0" w:color="auto"/>
                <w:bottom w:val="none" w:sz="0" w:space="0" w:color="auto"/>
                <w:right w:val="none" w:sz="0" w:space="0" w:color="auto"/>
              </w:divBdr>
            </w:div>
          </w:divsChild>
        </w:div>
        <w:div w:id="927465585">
          <w:marLeft w:val="0"/>
          <w:marRight w:val="0"/>
          <w:marTop w:val="0"/>
          <w:marBottom w:val="690"/>
          <w:divBdr>
            <w:top w:val="none" w:sz="0" w:space="0" w:color="auto"/>
            <w:left w:val="none" w:sz="0" w:space="0" w:color="auto"/>
            <w:bottom w:val="none" w:sz="0" w:space="0" w:color="auto"/>
            <w:right w:val="none" w:sz="0" w:space="0" w:color="auto"/>
          </w:divBdr>
          <w:divsChild>
            <w:div w:id="184096814">
              <w:marLeft w:val="0"/>
              <w:marRight w:val="0"/>
              <w:marTop w:val="0"/>
              <w:marBottom w:val="450"/>
              <w:divBdr>
                <w:top w:val="none" w:sz="0" w:space="0" w:color="auto"/>
                <w:left w:val="none" w:sz="0" w:space="0" w:color="auto"/>
                <w:bottom w:val="none" w:sz="0" w:space="0" w:color="auto"/>
                <w:right w:val="none" w:sz="0" w:space="0" w:color="auto"/>
              </w:divBdr>
              <w:divsChild>
                <w:div w:id="1948073897">
                  <w:marLeft w:val="0"/>
                  <w:marRight w:val="0"/>
                  <w:marTop w:val="0"/>
                  <w:marBottom w:val="0"/>
                  <w:divBdr>
                    <w:top w:val="none" w:sz="0" w:space="0" w:color="auto"/>
                    <w:left w:val="none" w:sz="0" w:space="0" w:color="auto"/>
                    <w:bottom w:val="none" w:sz="0" w:space="0" w:color="auto"/>
                    <w:right w:val="none" w:sz="0" w:space="0" w:color="auto"/>
                  </w:divBdr>
                </w:div>
                <w:div w:id="1529879494">
                  <w:marLeft w:val="0"/>
                  <w:marRight w:val="0"/>
                  <w:marTop w:val="960"/>
                  <w:marBottom w:val="450"/>
                  <w:divBdr>
                    <w:top w:val="single" w:sz="6" w:space="8" w:color="CDCDCD"/>
                    <w:left w:val="single" w:sz="6" w:space="0" w:color="CDCDCD"/>
                    <w:bottom w:val="single" w:sz="6" w:space="30" w:color="CDCDCD"/>
                    <w:right w:val="single" w:sz="6" w:space="0" w:color="CDCDCD"/>
                  </w:divBdr>
                  <w:divsChild>
                    <w:div w:id="80612302">
                      <w:marLeft w:val="0"/>
                      <w:marRight w:val="0"/>
                      <w:marTop w:val="0"/>
                      <w:marBottom w:val="1050"/>
                      <w:divBdr>
                        <w:top w:val="none" w:sz="0" w:space="0" w:color="auto"/>
                        <w:left w:val="none" w:sz="0" w:space="0" w:color="auto"/>
                        <w:bottom w:val="none" w:sz="0" w:space="0" w:color="auto"/>
                        <w:right w:val="none" w:sz="0" w:space="0" w:color="auto"/>
                      </w:divBdr>
                      <w:divsChild>
                        <w:div w:id="664357748">
                          <w:marLeft w:val="0"/>
                          <w:marRight w:val="0"/>
                          <w:marTop w:val="0"/>
                          <w:marBottom w:val="0"/>
                          <w:divBdr>
                            <w:top w:val="none" w:sz="0" w:space="0" w:color="auto"/>
                            <w:left w:val="none" w:sz="0" w:space="0" w:color="auto"/>
                            <w:bottom w:val="none" w:sz="0" w:space="0" w:color="auto"/>
                            <w:right w:val="none" w:sz="0" w:space="0" w:color="auto"/>
                          </w:divBdr>
                        </w:div>
                        <w:div w:id="1856311861">
                          <w:marLeft w:val="0"/>
                          <w:marRight w:val="0"/>
                          <w:marTop w:val="0"/>
                          <w:marBottom w:val="0"/>
                          <w:divBdr>
                            <w:top w:val="none" w:sz="0" w:space="0" w:color="auto"/>
                            <w:left w:val="none" w:sz="0" w:space="0" w:color="auto"/>
                            <w:bottom w:val="none" w:sz="0" w:space="0" w:color="auto"/>
                            <w:right w:val="none" w:sz="0" w:space="0" w:color="auto"/>
                          </w:divBdr>
                          <w:divsChild>
                            <w:div w:id="1721710469">
                              <w:marLeft w:val="0"/>
                              <w:marRight w:val="0"/>
                              <w:marTop w:val="0"/>
                              <w:marBottom w:val="0"/>
                              <w:divBdr>
                                <w:top w:val="none" w:sz="0" w:space="0" w:color="auto"/>
                                <w:left w:val="none" w:sz="0" w:space="0" w:color="auto"/>
                                <w:bottom w:val="none" w:sz="0" w:space="0" w:color="auto"/>
                                <w:right w:val="none" w:sz="0" w:space="0" w:color="auto"/>
                              </w:divBdr>
                              <w:divsChild>
                                <w:div w:id="2053340124">
                                  <w:marLeft w:val="0"/>
                                  <w:marRight w:val="0"/>
                                  <w:marTop w:val="0"/>
                                  <w:marBottom w:val="0"/>
                                  <w:divBdr>
                                    <w:top w:val="none" w:sz="0" w:space="0" w:color="auto"/>
                                    <w:left w:val="none" w:sz="0" w:space="0" w:color="auto"/>
                                    <w:bottom w:val="none" w:sz="0" w:space="0" w:color="auto"/>
                                    <w:right w:val="none" w:sz="0" w:space="0" w:color="auto"/>
                                  </w:divBdr>
                                  <w:divsChild>
                                    <w:div w:id="1118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336049">
          <w:marLeft w:val="0"/>
          <w:marRight w:val="0"/>
          <w:marTop w:val="0"/>
          <w:marBottom w:val="225"/>
          <w:divBdr>
            <w:top w:val="single" w:sz="6" w:space="0" w:color="E0E0E0"/>
            <w:left w:val="single" w:sz="6" w:space="0" w:color="E0E0E0"/>
            <w:bottom w:val="single" w:sz="6" w:space="0" w:color="E0E0E0"/>
            <w:right w:val="single" w:sz="6" w:space="0" w:color="E0E0E0"/>
          </w:divBdr>
          <w:divsChild>
            <w:div w:id="1419214497">
              <w:marLeft w:val="0"/>
              <w:marRight w:val="0"/>
              <w:marTop w:val="0"/>
              <w:marBottom w:val="0"/>
              <w:divBdr>
                <w:top w:val="none" w:sz="0" w:space="0" w:color="auto"/>
                <w:left w:val="none" w:sz="0" w:space="0" w:color="auto"/>
                <w:bottom w:val="none" w:sz="0" w:space="0" w:color="auto"/>
                <w:right w:val="none" w:sz="0" w:space="0" w:color="auto"/>
              </w:divBdr>
            </w:div>
            <w:div w:id="787311661">
              <w:marLeft w:val="0"/>
              <w:marRight w:val="0"/>
              <w:marTop w:val="0"/>
              <w:marBottom w:val="0"/>
              <w:divBdr>
                <w:top w:val="none" w:sz="0" w:space="0" w:color="auto"/>
                <w:left w:val="none" w:sz="0" w:space="0" w:color="auto"/>
                <w:bottom w:val="none" w:sz="0" w:space="0" w:color="auto"/>
                <w:right w:val="none" w:sz="0" w:space="0" w:color="auto"/>
              </w:divBdr>
            </w:div>
          </w:divsChild>
        </w:div>
        <w:div w:id="1418207444">
          <w:marLeft w:val="0"/>
          <w:marRight w:val="0"/>
          <w:marTop w:val="0"/>
          <w:marBottom w:val="0"/>
          <w:divBdr>
            <w:top w:val="none" w:sz="0" w:space="0" w:color="auto"/>
            <w:left w:val="none" w:sz="0" w:space="0" w:color="auto"/>
            <w:bottom w:val="none" w:sz="0" w:space="0" w:color="auto"/>
            <w:right w:val="none" w:sz="0" w:space="0" w:color="auto"/>
          </w:divBdr>
          <w:divsChild>
            <w:div w:id="298193083">
              <w:marLeft w:val="0"/>
              <w:marRight w:val="0"/>
              <w:marTop w:val="0"/>
              <w:marBottom w:val="0"/>
              <w:divBdr>
                <w:top w:val="none" w:sz="0" w:space="0" w:color="auto"/>
                <w:left w:val="none" w:sz="0" w:space="0" w:color="auto"/>
                <w:bottom w:val="none" w:sz="0" w:space="0" w:color="auto"/>
                <w:right w:val="none" w:sz="0" w:space="0" w:color="auto"/>
              </w:divBdr>
            </w:div>
            <w:div w:id="1864786633">
              <w:marLeft w:val="0"/>
              <w:marRight w:val="0"/>
              <w:marTop w:val="0"/>
              <w:marBottom w:val="0"/>
              <w:divBdr>
                <w:top w:val="none" w:sz="0" w:space="0" w:color="auto"/>
                <w:left w:val="none" w:sz="0" w:space="0" w:color="auto"/>
                <w:bottom w:val="none" w:sz="0" w:space="0" w:color="auto"/>
                <w:right w:val="none" w:sz="0" w:space="0" w:color="auto"/>
              </w:divBdr>
            </w:div>
            <w:div w:id="1694259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046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53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0173883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20212891" TargetMode="External"/><Relationship Id="rId14" Type="http://schemas.openxmlformats.org/officeDocument/2006/relationships/hyperlink" Target="http://docs.cntd.ru/document/9004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1D82-F754-4F8A-BB15-0719D9B4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Ксения Рязанцева</cp:lastModifiedBy>
  <cp:revision>10</cp:revision>
  <cp:lastPrinted>2018-09-25T08:59:00Z</cp:lastPrinted>
  <dcterms:created xsi:type="dcterms:W3CDTF">2018-09-05T14:13:00Z</dcterms:created>
  <dcterms:modified xsi:type="dcterms:W3CDTF">2021-09-08T10:12:00Z</dcterms:modified>
</cp:coreProperties>
</file>