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AB" w:rsidRPr="007846AB" w:rsidRDefault="007846AB" w:rsidP="007846AB">
      <w:pPr>
        <w:spacing w:before="0"/>
        <w:contextualSpacing/>
        <w:jc w:val="center"/>
        <w:rPr>
          <w:b/>
        </w:rPr>
      </w:pPr>
      <w:r w:rsidRPr="007846AB">
        <w:rPr>
          <w:b/>
        </w:rPr>
        <w:t xml:space="preserve">АДМИНИСТРАЦИЯ </w:t>
      </w:r>
      <w:proofErr w:type="gramStart"/>
      <w:r w:rsidRPr="007846AB">
        <w:rPr>
          <w:b/>
        </w:rPr>
        <w:t>МИНЕРАЛОВОДСКОГО</w:t>
      </w:r>
      <w:proofErr w:type="gramEnd"/>
    </w:p>
    <w:p w:rsidR="007846AB" w:rsidRPr="007846AB" w:rsidRDefault="007846AB" w:rsidP="007846AB">
      <w:pPr>
        <w:spacing w:before="0"/>
        <w:contextualSpacing/>
        <w:jc w:val="center"/>
        <w:rPr>
          <w:b/>
        </w:rPr>
      </w:pPr>
      <w:r w:rsidRPr="007846AB">
        <w:rPr>
          <w:b/>
        </w:rPr>
        <w:t xml:space="preserve"> ГОРОДСКОГО ОКРУГА СТАВРОПОЛЬСКОГО КРАЯ</w:t>
      </w:r>
    </w:p>
    <w:p w:rsidR="007846AB" w:rsidRDefault="007846AB" w:rsidP="007846AB">
      <w:pPr>
        <w:spacing w:before="0"/>
        <w:contextualSpacing/>
        <w:jc w:val="center"/>
      </w:pPr>
    </w:p>
    <w:p w:rsidR="007846AB" w:rsidRPr="007846AB" w:rsidRDefault="007846AB" w:rsidP="007846AB">
      <w:pPr>
        <w:spacing w:before="0"/>
        <w:contextualSpacing/>
        <w:jc w:val="center"/>
        <w:rPr>
          <w:b/>
        </w:rPr>
      </w:pPr>
      <w:r w:rsidRPr="007846AB">
        <w:rPr>
          <w:b/>
        </w:rPr>
        <w:t>ПОСТАНОВЛЕНИЕ</w:t>
      </w:r>
    </w:p>
    <w:p w:rsidR="007846AB" w:rsidRDefault="007846AB" w:rsidP="007846AB">
      <w:pPr>
        <w:spacing w:before="0"/>
        <w:contextualSpacing/>
        <w:jc w:val="center"/>
      </w:pPr>
    </w:p>
    <w:p w:rsidR="007846AB" w:rsidRDefault="00BD3CAF" w:rsidP="00BD3CAF">
      <w:pPr>
        <w:spacing w:before="0"/>
        <w:contextualSpacing/>
        <w:jc w:val="center"/>
      </w:pPr>
      <w:r>
        <w:t xml:space="preserve">02.07.2021                              </w:t>
      </w:r>
      <w:r w:rsidR="007846AB">
        <w:t xml:space="preserve"> г. Минеральные Воды                      </w:t>
      </w:r>
      <w:r>
        <w:t xml:space="preserve">       </w:t>
      </w:r>
      <w:r w:rsidR="007846AB">
        <w:t xml:space="preserve"> №</w:t>
      </w:r>
      <w:r w:rsidR="00FB02A4">
        <w:t xml:space="preserve"> 1</w:t>
      </w:r>
      <w:r>
        <w:t>390</w:t>
      </w:r>
    </w:p>
    <w:p w:rsidR="007846AB" w:rsidRDefault="007846AB" w:rsidP="00BD3CAF">
      <w:pPr>
        <w:spacing w:before="0"/>
        <w:contextualSpacing/>
        <w:jc w:val="center"/>
      </w:pPr>
    </w:p>
    <w:p w:rsidR="007846AB" w:rsidRDefault="007846AB" w:rsidP="007846AB">
      <w:pPr>
        <w:spacing w:before="0"/>
        <w:contextualSpacing/>
        <w:jc w:val="center"/>
      </w:pPr>
      <w:r w:rsidRPr="004773D3">
        <w:t>О внесении  изменений в состав комиссии по делам несовершеннолетних и защите их прав  Минераловодского городского округа, утвержденный</w:t>
      </w:r>
    </w:p>
    <w:p w:rsidR="007846AB" w:rsidRDefault="007846AB" w:rsidP="007846AB">
      <w:pPr>
        <w:spacing w:before="0"/>
        <w:contextualSpacing/>
        <w:jc w:val="center"/>
      </w:pPr>
      <w:r w:rsidRPr="004773D3">
        <w:t xml:space="preserve">постановлением администрации Минераловодского городского округа </w:t>
      </w:r>
    </w:p>
    <w:p w:rsidR="007846AB" w:rsidRDefault="007846AB" w:rsidP="007846AB">
      <w:pPr>
        <w:spacing w:before="0"/>
        <w:contextualSpacing/>
        <w:jc w:val="center"/>
      </w:pPr>
      <w:r w:rsidRPr="004773D3">
        <w:t>Ста</w:t>
      </w:r>
      <w:r>
        <w:t>вр</w:t>
      </w:r>
      <w:r w:rsidRPr="004773D3">
        <w:t>опольского края от 20.01.2020 № 72</w:t>
      </w:r>
    </w:p>
    <w:p w:rsidR="007846AB" w:rsidRPr="004773D3" w:rsidRDefault="007846AB" w:rsidP="007846AB">
      <w:pPr>
        <w:ind w:firstLine="708"/>
        <w:jc w:val="both"/>
      </w:pPr>
      <w:proofErr w:type="gramStart"/>
      <w:r w:rsidRPr="004773D3">
        <w:t>В  соответствии  с  законами Ставропольского края от 8 ноября 2005 г. № 51-кз «О порядке создания и осуществления деятельности комиссий по делам несовершеннолетних и защите их прав в Ставропольском крае», от 5 марта 2007 г. № 80-кз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</w:t>
      </w:r>
      <w:proofErr w:type="gramEnd"/>
      <w:r w:rsidRPr="004773D3">
        <w:t xml:space="preserve"> делам несовершеннолетних и защите их прав», администрация Минераловодского городского округа</w:t>
      </w:r>
    </w:p>
    <w:p w:rsidR="007846AB" w:rsidRPr="004773D3" w:rsidRDefault="007846AB" w:rsidP="007846AB">
      <w:pPr>
        <w:jc w:val="both"/>
      </w:pPr>
      <w:r w:rsidRPr="004773D3">
        <w:t>ПОСТАНОВЛЯЕТ:</w:t>
      </w:r>
    </w:p>
    <w:p w:rsidR="007846AB" w:rsidRPr="004773D3" w:rsidRDefault="007846AB" w:rsidP="007846AB">
      <w:pPr>
        <w:jc w:val="both"/>
      </w:pPr>
      <w:r w:rsidRPr="004773D3">
        <w:t xml:space="preserve">        </w:t>
      </w:r>
      <w:proofErr w:type="gramStart"/>
      <w:r w:rsidRPr="004773D3">
        <w:t>1.Внести в состав  комиссии по делам несовершеннолетних и защите их прав, утвержденный  постановлением  администрации  Минераловодского городского округа от 20.01.2020  № 72 «О создании комиссии по делам несовершеннолетних и защите их прав Минераловодского городского округа Ставропольского края»  (с изменениями, внесенными постановлени</w:t>
      </w:r>
      <w:r>
        <w:t>ями</w:t>
      </w:r>
      <w:r w:rsidRPr="004773D3">
        <w:t xml:space="preserve"> администрации Минераловодского городского округа Ставропольского края от 08.05.2020 № 879</w:t>
      </w:r>
      <w:r>
        <w:t>,  от 09.02.2021 № 210</w:t>
      </w:r>
      <w:r w:rsidRPr="004773D3">
        <w:t>) следующие изменения:</w:t>
      </w:r>
      <w:proofErr w:type="gramEnd"/>
    </w:p>
    <w:p w:rsidR="007846AB" w:rsidRPr="004773D3" w:rsidRDefault="007846AB" w:rsidP="007846AB">
      <w:pPr>
        <w:pStyle w:val="a3"/>
        <w:numPr>
          <w:ilvl w:val="1"/>
          <w:numId w:val="1"/>
        </w:numPr>
        <w:jc w:val="both"/>
      </w:pPr>
      <w:r w:rsidRPr="004773D3">
        <w:t xml:space="preserve">Исключить  из состава комиссии  </w:t>
      </w:r>
      <w:proofErr w:type="gramStart"/>
      <w:r>
        <w:t>Тихую</w:t>
      </w:r>
      <w:proofErr w:type="gramEnd"/>
      <w:r>
        <w:t xml:space="preserve"> Н. Н.</w:t>
      </w:r>
    </w:p>
    <w:p w:rsidR="007846AB" w:rsidRPr="004773D3" w:rsidRDefault="007846AB" w:rsidP="007846AB">
      <w:pPr>
        <w:pStyle w:val="a3"/>
        <w:ind w:left="1170"/>
        <w:jc w:val="both"/>
      </w:pPr>
    </w:p>
    <w:p w:rsidR="007846AB" w:rsidRPr="004773D3" w:rsidRDefault="007846AB" w:rsidP="007846AB">
      <w:pPr>
        <w:pStyle w:val="a3"/>
        <w:numPr>
          <w:ilvl w:val="1"/>
          <w:numId w:val="1"/>
        </w:numPr>
        <w:jc w:val="both"/>
      </w:pPr>
      <w:r w:rsidRPr="004773D3">
        <w:t>Включить в состав комиссии следующих лиц:</w:t>
      </w:r>
    </w:p>
    <w:p w:rsidR="007846AB" w:rsidRPr="004773D3" w:rsidRDefault="007846AB" w:rsidP="007846AB">
      <w:pPr>
        <w:pStyle w:val="a3"/>
        <w:ind w:left="525"/>
        <w:jc w:val="both"/>
      </w:pPr>
    </w:p>
    <w:p w:rsidR="007846AB" w:rsidRDefault="007846AB" w:rsidP="007846AB">
      <w:pPr>
        <w:spacing w:before="0"/>
        <w:jc w:val="both"/>
      </w:pPr>
      <w:r>
        <w:t xml:space="preserve">Стоянова   </w:t>
      </w:r>
      <w:r w:rsidRPr="004773D3">
        <w:t xml:space="preserve">                   </w:t>
      </w:r>
      <w:r w:rsidRPr="004773D3">
        <w:rPr>
          <w:b/>
        </w:rPr>
        <w:t xml:space="preserve"> </w:t>
      </w:r>
      <w:r w:rsidRPr="004773D3">
        <w:t xml:space="preserve">   </w:t>
      </w:r>
      <w:r>
        <w:t xml:space="preserve">   начальник  Минераловодского межмуниципального</w:t>
      </w:r>
    </w:p>
    <w:p w:rsidR="007846AB" w:rsidRDefault="007846AB" w:rsidP="007846AB">
      <w:pPr>
        <w:spacing w:before="0"/>
        <w:jc w:val="both"/>
      </w:pPr>
      <w:r>
        <w:t xml:space="preserve">Лиана </w:t>
      </w:r>
      <w:proofErr w:type="spellStart"/>
      <w:r>
        <w:t>Сержики</w:t>
      </w:r>
      <w:proofErr w:type="spellEnd"/>
      <w:r>
        <w:tab/>
      </w:r>
      <w:r>
        <w:tab/>
        <w:t xml:space="preserve">   филиала ФКУ УИИ УФСИН России по Ставрополь-</w:t>
      </w:r>
    </w:p>
    <w:p w:rsidR="007846AB" w:rsidRPr="004773D3" w:rsidRDefault="007846AB" w:rsidP="007846AB">
      <w:pPr>
        <w:spacing w:before="0"/>
        <w:jc w:val="both"/>
      </w:pP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скому</w:t>
      </w:r>
      <w:proofErr w:type="spellEnd"/>
      <w:r>
        <w:t xml:space="preserve"> краю </w:t>
      </w:r>
      <w:r w:rsidRPr="004773D3">
        <w:t>(по согласованию)</w:t>
      </w:r>
      <w:r>
        <w:t>,</w:t>
      </w:r>
    </w:p>
    <w:p w:rsidR="007846AB" w:rsidRPr="004773D3" w:rsidRDefault="007846AB" w:rsidP="007846AB">
      <w:pPr>
        <w:spacing w:before="0"/>
        <w:jc w:val="both"/>
        <w:rPr>
          <w:color w:val="FF0000"/>
        </w:rPr>
      </w:pPr>
    </w:p>
    <w:p w:rsidR="007846AB" w:rsidRPr="004773D3" w:rsidRDefault="007846AB" w:rsidP="007846AB">
      <w:pPr>
        <w:spacing w:before="0"/>
        <w:jc w:val="both"/>
      </w:pPr>
    </w:p>
    <w:p w:rsidR="007846AB" w:rsidRPr="004773D3" w:rsidRDefault="007846AB" w:rsidP="007846AB">
      <w:pPr>
        <w:spacing w:before="0"/>
        <w:jc w:val="both"/>
      </w:pPr>
      <w:r>
        <w:t>Золотарева</w:t>
      </w:r>
      <w:r w:rsidRPr="004773D3">
        <w:tab/>
      </w:r>
      <w:r w:rsidRPr="004773D3">
        <w:tab/>
      </w:r>
      <w:r>
        <w:t xml:space="preserve">           </w:t>
      </w:r>
      <w:r w:rsidRPr="004773D3">
        <w:t xml:space="preserve"> </w:t>
      </w:r>
      <w:r>
        <w:t xml:space="preserve"> </w:t>
      </w:r>
      <w:r w:rsidRPr="004773D3">
        <w:t xml:space="preserve">ведущий </w:t>
      </w:r>
      <w:r>
        <w:t xml:space="preserve"> </w:t>
      </w:r>
      <w:r w:rsidRPr="004773D3">
        <w:t xml:space="preserve">специалист администрации </w:t>
      </w:r>
      <w:r>
        <w:t xml:space="preserve"> </w:t>
      </w:r>
      <w:proofErr w:type="spellStart"/>
      <w:r>
        <w:t>Минералово</w:t>
      </w:r>
      <w:proofErr w:type="gramStart"/>
      <w:r>
        <w:t>д</w:t>
      </w:r>
      <w:proofErr w:type="spellEnd"/>
      <w:r>
        <w:t>-</w:t>
      </w:r>
      <w:proofErr w:type="gramEnd"/>
      <w:r w:rsidRPr="004773D3">
        <w:t xml:space="preserve"> </w:t>
      </w:r>
      <w:r>
        <w:t xml:space="preserve">Елена Владимировна      </w:t>
      </w:r>
      <w:proofErr w:type="spellStart"/>
      <w:r w:rsidRPr="004773D3">
        <w:t>ского</w:t>
      </w:r>
      <w:proofErr w:type="spellEnd"/>
      <w:r w:rsidRPr="004773D3">
        <w:t xml:space="preserve"> городского округа.</w:t>
      </w:r>
    </w:p>
    <w:p w:rsidR="007846AB" w:rsidRPr="004773D3" w:rsidRDefault="007846AB" w:rsidP="007846AB">
      <w:pPr>
        <w:spacing w:before="0"/>
        <w:jc w:val="both"/>
      </w:pPr>
    </w:p>
    <w:p w:rsidR="007846AB" w:rsidRPr="004773D3" w:rsidRDefault="007846AB" w:rsidP="007846AB">
      <w:pPr>
        <w:spacing w:before="0"/>
        <w:jc w:val="both"/>
      </w:pPr>
      <w:r w:rsidRPr="004773D3">
        <w:lastRenderedPageBreak/>
        <w:t xml:space="preserve">           2. </w:t>
      </w:r>
      <w:proofErr w:type="gramStart"/>
      <w:r w:rsidRPr="004773D3">
        <w:t>Контроль  за</w:t>
      </w:r>
      <w:proofErr w:type="gramEnd"/>
      <w:r w:rsidRPr="004773D3">
        <w:t xml:space="preserve"> выполнением  настоящего </w:t>
      </w:r>
      <w:r>
        <w:t>постановления</w:t>
      </w:r>
      <w:r w:rsidRPr="004773D3">
        <w:t xml:space="preserve"> возложить на  заместителя главы администрации Минераловодского городского округа Шевченко А. Ф.</w:t>
      </w:r>
    </w:p>
    <w:p w:rsidR="007846AB" w:rsidRPr="004773D3" w:rsidRDefault="007846AB" w:rsidP="007846AB">
      <w:pPr>
        <w:spacing w:before="0"/>
        <w:jc w:val="both"/>
      </w:pPr>
    </w:p>
    <w:p w:rsidR="007846AB" w:rsidRPr="004773D3" w:rsidRDefault="007846AB" w:rsidP="007846AB">
      <w:pPr>
        <w:spacing w:before="0"/>
        <w:jc w:val="both"/>
      </w:pPr>
      <w:r w:rsidRPr="004773D3">
        <w:t xml:space="preserve">           3. Настоящее постановление  вступает в силу со дня  его 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r w:rsidRPr="004773D3">
        <w:rPr>
          <w:lang w:val="en-US"/>
        </w:rPr>
        <w:t>www</w:t>
      </w:r>
      <w:r w:rsidRPr="004773D3">
        <w:t>.</w:t>
      </w:r>
      <w:r w:rsidRPr="004773D3">
        <w:rPr>
          <w:lang w:val="en-US"/>
        </w:rPr>
        <w:t>min-</w:t>
      </w:r>
      <w:proofErr w:type="spellStart"/>
      <w:r w:rsidRPr="004773D3">
        <w:rPr>
          <w:lang w:val="en-US"/>
        </w:rPr>
        <w:t>vodi</w:t>
      </w:r>
      <w:proofErr w:type="spellEnd"/>
      <w:r w:rsidRPr="004773D3">
        <w:t>.</w:t>
      </w:r>
      <w:proofErr w:type="spellStart"/>
      <w:r w:rsidRPr="004773D3">
        <w:rPr>
          <w:lang w:val="en-US"/>
        </w:rPr>
        <w:t>ru</w:t>
      </w:r>
      <w:proofErr w:type="spellEnd"/>
      <w:r w:rsidRPr="004773D3">
        <w:t>.</w:t>
      </w:r>
    </w:p>
    <w:p w:rsidR="007846AB" w:rsidRDefault="007846AB" w:rsidP="007846AB">
      <w:pPr>
        <w:spacing w:before="0"/>
        <w:jc w:val="both"/>
      </w:pPr>
    </w:p>
    <w:p w:rsidR="007846AB" w:rsidRDefault="007846AB" w:rsidP="007846AB">
      <w:pPr>
        <w:spacing w:before="0"/>
        <w:jc w:val="both"/>
      </w:pPr>
    </w:p>
    <w:p w:rsidR="007846AB" w:rsidRPr="004773D3" w:rsidRDefault="007846AB" w:rsidP="007846AB">
      <w:pPr>
        <w:spacing w:before="0"/>
        <w:jc w:val="both"/>
      </w:pPr>
    </w:p>
    <w:p w:rsidR="007846AB" w:rsidRDefault="007846AB" w:rsidP="007846AB">
      <w:pPr>
        <w:spacing w:before="0"/>
        <w:jc w:val="both"/>
      </w:pPr>
      <w:r>
        <w:t xml:space="preserve">Глава </w:t>
      </w:r>
      <w:proofErr w:type="gramStart"/>
      <w:r>
        <w:t>Минераловодского</w:t>
      </w:r>
      <w:proofErr w:type="gramEnd"/>
    </w:p>
    <w:p w:rsidR="007846AB" w:rsidRDefault="007846AB" w:rsidP="007846AB">
      <w:pPr>
        <w:spacing w:before="0"/>
        <w:jc w:val="both"/>
      </w:pPr>
      <w:r>
        <w:t>городского округа                                                                                  С. Ю. Перцев</w:t>
      </w:r>
    </w:p>
    <w:p w:rsidR="00A8537C" w:rsidRDefault="00FB02A4"/>
    <w:sectPr w:rsidR="00A8537C" w:rsidSect="00D0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7A32"/>
    <w:multiLevelType w:val="multilevel"/>
    <w:tmpl w:val="D88CF6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846AB"/>
    <w:rsid w:val="005654B0"/>
    <w:rsid w:val="007846AB"/>
    <w:rsid w:val="007D2A78"/>
    <w:rsid w:val="00834DDD"/>
    <w:rsid w:val="00A56491"/>
    <w:rsid w:val="00BD3CAF"/>
    <w:rsid w:val="00C0421F"/>
    <w:rsid w:val="00C31B2E"/>
    <w:rsid w:val="00C94DEA"/>
    <w:rsid w:val="00D06C49"/>
    <w:rsid w:val="00FB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AB"/>
    <w:pPr>
      <w:spacing w:before="240"/>
    </w:pPr>
    <w:rPr>
      <w:rFonts w:ascii="Times New Roman" w:hAnsi="Times New Roman" w:cs="Times New Roman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2021-07-08T06:17:00Z</cp:lastPrinted>
  <dcterms:created xsi:type="dcterms:W3CDTF">2021-07-08T06:02:00Z</dcterms:created>
  <dcterms:modified xsi:type="dcterms:W3CDTF">2021-07-08T06:18:00Z</dcterms:modified>
</cp:coreProperties>
</file>