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2"/>
      </w:tblGrid>
      <w:tr w:rsidR="00BF06F1">
        <w:tc>
          <w:tcPr>
            <w:tcW w:w="5031" w:type="dxa"/>
          </w:tcPr>
          <w:p w:rsidR="00BF06F1" w:rsidRDefault="00BF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sz w:val="24"/>
                <w:szCs w:val="24"/>
              </w:rPr>
            </w:pPr>
            <w:r>
              <w:rPr>
                <w:rFonts w:ascii="inherit" w:hAnsi="inherit" w:cs="inherit"/>
                <w:sz w:val="24"/>
                <w:szCs w:val="24"/>
              </w:rPr>
              <w:t>17 июня 2021 года</w:t>
            </w:r>
          </w:p>
        </w:tc>
        <w:tc>
          <w:tcPr>
            <w:tcW w:w="5031" w:type="dxa"/>
          </w:tcPr>
          <w:p w:rsidR="00BF06F1" w:rsidRDefault="00BF0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inherit" w:hAnsi="inherit" w:cs="inherit"/>
                <w:sz w:val="24"/>
                <w:szCs w:val="24"/>
              </w:rPr>
            </w:pPr>
            <w:r>
              <w:rPr>
                <w:rFonts w:ascii="inherit" w:hAnsi="inherit" w:cs="inherit"/>
                <w:sz w:val="24"/>
                <w:szCs w:val="24"/>
              </w:rPr>
              <w:t>N 367</w:t>
            </w:r>
          </w:p>
        </w:tc>
      </w:tr>
    </w:tbl>
    <w:p w:rsidR="00BF06F1" w:rsidRDefault="00BF06F1" w:rsidP="00BF06F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inherit" w:hAnsi="inherit" w:cs="inherit"/>
          <w:sz w:val="2"/>
          <w:szCs w:val="2"/>
        </w:rPr>
      </w:pPr>
    </w:p>
    <w:p w:rsidR="00BF06F1" w:rsidRDefault="00BF06F1" w:rsidP="00BF06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inherit" w:hAnsi="inherit" w:cs="inherit"/>
          <w:sz w:val="24"/>
          <w:szCs w:val="24"/>
        </w:rPr>
      </w:pPr>
    </w:p>
    <w:p w:rsidR="00BF06F1" w:rsidRDefault="00BF06F1" w:rsidP="00BF06F1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4"/>
          <w:szCs w:val="24"/>
        </w:rPr>
      </w:pPr>
      <w:r>
        <w:rPr>
          <w:rFonts w:ascii="inherit" w:hAnsi="inherit" w:cs="inherit"/>
          <w:b/>
          <w:bCs/>
          <w:sz w:val="24"/>
          <w:szCs w:val="24"/>
        </w:rPr>
        <w:t>УКАЗ</w:t>
      </w:r>
    </w:p>
    <w:p w:rsidR="00BF06F1" w:rsidRDefault="00BF06F1" w:rsidP="00BF06F1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4"/>
          <w:szCs w:val="24"/>
        </w:rPr>
      </w:pPr>
    </w:p>
    <w:p w:rsidR="00BF06F1" w:rsidRDefault="00BF06F1" w:rsidP="00BF06F1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4"/>
          <w:szCs w:val="24"/>
        </w:rPr>
      </w:pPr>
      <w:r>
        <w:rPr>
          <w:rFonts w:ascii="inherit" w:hAnsi="inherit" w:cs="inherit"/>
          <w:b/>
          <w:bCs/>
          <w:sz w:val="24"/>
          <w:szCs w:val="24"/>
        </w:rPr>
        <w:t>ПРЕЗИДЕНТА РОССИЙСКОЙ ФЕДЕРАЦИИ</w:t>
      </w:r>
    </w:p>
    <w:p w:rsidR="00BF06F1" w:rsidRDefault="00BF06F1" w:rsidP="00BF06F1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4"/>
          <w:szCs w:val="24"/>
        </w:rPr>
      </w:pPr>
    </w:p>
    <w:p w:rsidR="00BF06F1" w:rsidRDefault="00BF06F1" w:rsidP="00BF06F1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4"/>
          <w:szCs w:val="24"/>
        </w:rPr>
      </w:pPr>
      <w:r>
        <w:rPr>
          <w:rFonts w:ascii="inherit" w:hAnsi="inherit" w:cs="inherit"/>
          <w:b/>
          <w:bCs/>
          <w:sz w:val="24"/>
          <w:szCs w:val="24"/>
        </w:rPr>
        <w:t>О НАЗНАЧЕНИИ</w:t>
      </w:r>
    </w:p>
    <w:p w:rsidR="00BF06F1" w:rsidRDefault="00BF06F1" w:rsidP="00BF06F1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4"/>
          <w:szCs w:val="24"/>
        </w:rPr>
      </w:pPr>
      <w:r>
        <w:rPr>
          <w:rFonts w:ascii="inherit" w:hAnsi="inherit" w:cs="inherit"/>
          <w:b/>
          <w:bCs/>
          <w:sz w:val="24"/>
          <w:szCs w:val="24"/>
        </w:rPr>
        <w:t xml:space="preserve">ВЫБОРОВ ДЕПУТАТОВ ГОСУДАРСТВЕННОЙ ДУМЫ </w:t>
      </w:r>
      <w:proofErr w:type="gramStart"/>
      <w:r>
        <w:rPr>
          <w:rFonts w:ascii="inherit" w:hAnsi="inherit" w:cs="inherit"/>
          <w:b/>
          <w:bCs/>
          <w:sz w:val="24"/>
          <w:szCs w:val="24"/>
        </w:rPr>
        <w:t>ФЕДЕРАЛЬНОГО</w:t>
      </w:r>
      <w:proofErr w:type="gramEnd"/>
    </w:p>
    <w:p w:rsidR="00BF06F1" w:rsidRDefault="00BF06F1" w:rsidP="00BF06F1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4"/>
          <w:szCs w:val="24"/>
        </w:rPr>
      </w:pPr>
      <w:r>
        <w:rPr>
          <w:rFonts w:ascii="inherit" w:hAnsi="inherit" w:cs="inherit"/>
          <w:b/>
          <w:bCs/>
          <w:sz w:val="24"/>
          <w:szCs w:val="24"/>
        </w:rPr>
        <w:t>СОБРАНИЯ РОССИЙСКОЙ ФЕДЕРАЦИИ НОВОГО СОЗЫВА</w:t>
      </w:r>
    </w:p>
    <w:p w:rsidR="00BF06F1" w:rsidRDefault="00BF06F1" w:rsidP="00BF0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nherit" w:hAnsi="inherit" w:cs="inherit"/>
          <w:sz w:val="24"/>
          <w:szCs w:val="24"/>
        </w:rPr>
      </w:pPr>
    </w:p>
    <w:p w:rsidR="00BF06F1" w:rsidRDefault="00BF06F1" w:rsidP="00BF0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nherit" w:hAnsi="inherit" w:cs="inherit"/>
          <w:sz w:val="24"/>
          <w:szCs w:val="24"/>
        </w:rPr>
      </w:pPr>
      <w:r>
        <w:rPr>
          <w:rFonts w:ascii="inherit" w:hAnsi="inherit" w:cs="inherit"/>
          <w:sz w:val="24"/>
          <w:szCs w:val="24"/>
        </w:rPr>
        <w:t xml:space="preserve">В соответствии с </w:t>
      </w:r>
      <w:hyperlink r:id="rId5" w:history="1">
        <w:r>
          <w:rPr>
            <w:rFonts w:ascii="inherit" w:hAnsi="inherit" w:cs="inherit"/>
            <w:color w:val="0000FF"/>
            <w:sz w:val="24"/>
            <w:szCs w:val="24"/>
          </w:rPr>
          <w:t>частью 2 статьи 5</w:t>
        </w:r>
      </w:hyperlink>
      <w:r>
        <w:rPr>
          <w:rFonts w:ascii="inherit" w:hAnsi="inherit" w:cs="inherit"/>
          <w:sz w:val="24"/>
          <w:szCs w:val="24"/>
        </w:rPr>
        <w:t xml:space="preserve"> Федерального закона от 22 февраля 2014 г. N 20-ФЗ "О выборах депутатов Государственной Думы Федерального Собрания Российской Федерации" постановляю:</w:t>
      </w:r>
    </w:p>
    <w:p w:rsidR="00BF06F1" w:rsidRDefault="00BF06F1" w:rsidP="00BF06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inherit" w:hAnsi="inherit" w:cs="inherit"/>
          <w:sz w:val="24"/>
          <w:szCs w:val="24"/>
        </w:rPr>
      </w:pPr>
      <w:r>
        <w:rPr>
          <w:rFonts w:ascii="inherit" w:hAnsi="inherit" w:cs="inherit"/>
          <w:sz w:val="24"/>
          <w:szCs w:val="24"/>
        </w:rPr>
        <w:t>1. Назначить выборы депутатов Государственной Думы Федерального Собрания Российской Федерации нового созыва на 19 сентября 2021 г.</w:t>
      </w:r>
    </w:p>
    <w:p w:rsidR="00BF06F1" w:rsidRDefault="00BF06F1" w:rsidP="00BF06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inherit" w:hAnsi="inherit" w:cs="inherit"/>
          <w:sz w:val="24"/>
          <w:szCs w:val="24"/>
        </w:rPr>
      </w:pPr>
      <w:r>
        <w:rPr>
          <w:rFonts w:ascii="inherit" w:hAnsi="inherit" w:cs="inherit"/>
          <w:sz w:val="24"/>
          <w:szCs w:val="24"/>
        </w:rPr>
        <w:t>2. Настоящий Указ вступает в силу со дня его официального опубликования.</w:t>
      </w:r>
    </w:p>
    <w:p w:rsidR="00BF06F1" w:rsidRDefault="00BF06F1" w:rsidP="00BF0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nherit" w:hAnsi="inherit" w:cs="inherit"/>
          <w:sz w:val="24"/>
          <w:szCs w:val="24"/>
        </w:rPr>
      </w:pPr>
    </w:p>
    <w:p w:rsidR="00BF06F1" w:rsidRDefault="00BF06F1" w:rsidP="00BF06F1">
      <w:pPr>
        <w:autoSpaceDE w:val="0"/>
        <w:autoSpaceDN w:val="0"/>
        <w:adjustRightInd w:val="0"/>
        <w:spacing w:after="0" w:line="240" w:lineRule="auto"/>
        <w:jc w:val="right"/>
        <w:rPr>
          <w:rFonts w:ascii="inherit" w:hAnsi="inherit" w:cs="inherit"/>
          <w:sz w:val="24"/>
          <w:szCs w:val="24"/>
        </w:rPr>
      </w:pPr>
      <w:r>
        <w:rPr>
          <w:rFonts w:ascii="inherit" w:hAnsi="inherit" w:cs="inherit"/>
          <w:sz w:val="24"/>
          <w:szCs w:val="24"/>
        </w:rPr>
        <w:t>Президент</w:t>
      </w:r>
    </w:p>
    <w:p w:rsidR="00BF06F1" w:rsidRDefault="00BF06F1" w:rsidP="00BF06F1">
      <w:pPr>
        <w:autoSpaceDE w:val="0"/>
        <w:autoSpaceDN w:val="0"/>
        <w:adjustRightInd w:val="0"/>
        <w:spacing w:after="0" w:line="240" w:lineRule="auto"/>
        <w:jc w:val="right"/>
        <w:rPr>
          <w:rFonts w:ascii="inherit" w:hAnsi="inherit" w:cs="inherit"/>
          <w:sz w:val="24"/>
          <w:szCs w:val="24"/>
        </w:rPr>
      </w:pPr>
      <w:r>
        <w:rPr>
          <w:rFonts w:ascii="inherit" w:hAnsi="inherit" w:cs="inherit"/>
          <w:sz w:val="24"/>
          <w:szCs w:val="24"/>
        </w:rPr>
        <w:t>Российской Федерации</w:t>
      </w:r>
    </w:p>
    <w:p w:rsidR="00BF06F1" w:rsidRDefault="00BF06F1" w:rsidP="00BF06F1">
      <w:pPr>
        <w:autoSpaceDE w:val="0"/>
        <w:autoSpaceDN w:val="0"/>
        <w:adjustRightInd w:val="0"/>
        <w:spacing w:after="0" w:line="240" w:lineRule="auto"/>
        <w:jc w:val="right"/>
        <w:rPr>
          <w:rFonts w:ascii="inherit" w:hAnsi="inherit" w:cs="inherit"/>
          <w:sz w:val="24"/>
          <w:szCs w:val="24"/>
        </w:rPr>
      </w:pPr>
      <w:r>
        <w:rPr>
          <w:rFonts w:ascii="inherit" w:hAnsi="inherit" w:cs="inherit"/>
          <w:sz w:val="24"/>
          <w:szCs w:val="24"/>
        </w:rPr>
        <w:t>В.ПУТИН</w:t>
      </w:r>
    </w:p>
    <w:p w:rsidR="00BF06F1" w:rsidRDefault="00BF06F1" w:rsidP="00BF06F1">
      <w:pPr>
        <w:autoSpaceDE w:val="0"/>
        <w:autoSpaceDN w:val="0"/>
        <w:adjustRightInd w:val="0"/>
        <w:spacing w:after="0" w:line="240" w:lineRule="auto"/>
        <w:rPr>
          <w:rFonts w:ascii="inherit" w:hAnsi="inherit" w:cs="inherit"/>
          <w:sz w:val="24"/>
          <w:szCs w:val="24"/>
        </w:rPr>
      </w:pPr>
      <w:r>
        <w:rPr>
          <w:rFonts w:ascii="inherit" w:hAnsi="inherit" w:cs="inherit"/>
          <w:sz w:val="24"/>
          <w:szCs w:val="24"/>
        </w:rPr>
        <w:t>Москва, Кремль</w:t>
      </w:r>
    </w:p>
    <w:p w:rsidR="00BF06F1" w:rsidRDefault="00BF06F1" w:rsidP="00BF06F1">
      <w:pPr>
        <w:autoSpaceDE w:val="0"/>
        <w:autoSpaceDN w:val="0"/>
        <w:adjustRightInd w:val="0"/>
        <w:spacing w:before="240" w:after="0" w:line="240" w:lineRule="auto"/>
        <w:rPr>
          <w:rFonts w:ascii="inherit" w:hAnsi="inherit" w:cs="inherit"/>
          <w:sz w:val="24"/>
          <w:szCs w:val="24"/>
        </w:rPr>
      </w:pPr>
      <w:r>
        <w:rPr>
          <w:rFonts w:ascii="inherit" w:hAnsi="inherit" w:cs="inherit"/>
          <w:sz w:val="24"/>
          <w:szCs w:val="24"/>
        </w:rPr>
        <w:t>17 июня 2021 года</w:t>
      </w:r>
    </w:p>
    <w:p w:rsidR="00BF06F1" w:rsidRDefault="00BF06F1" w:rsidP="00BF06F1">
      <w:pPr>
        <w:autoSpaceDE w:val="0"/>
        <w:autoSpaceDN w:val="0"/>
        <w:adjustRightInd w:val="0"/>
        <w:spacing w:before="240" w:after="0" w:line="240" w:lineRule="auto"/>
        <w:rPr>
          <w:rFonts w:ascii="inherit" w:hAnsi="inherit" w:cs="inherit"/>
          <w:sz w:val="24"/>
          <w:szCs w:val="24"/>
        </w:rPr>
      </w:pPr>
      <w:r>
        <w:rPr>
          <w:rFonts w:ascii="inherit" w:hAnsi="inherit" w:cs="inherit"/>
          <w:sz w:val="24"/>
          <w:szCs w:val="24"/>
        </w:rPr>
        <w:t>N 367</w:t>
      </w:r>
    </w:p>
    <w:p w:rsidR="001A4769" w:rsidRDefault="001A4769">
      <w:bookmarkStart w:id="0" w:name="_GoBack"/>
      <w:bookmarkEnd w:id="0"/>
    </w:p>
    <w:sectPr w:rsidR="001A4769" w:rsidSect="00DB1CF5">
      <w:pgSz w:w="11906" w:h="16840"/>
      <w:pgMar w:top="1134" w:right="850" w:bottom="1134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F1"/>
    <w:rsid w:val="00064CF5"/>
    <w:rsid w:val="001A4769"/>
    <w:rsid w:val="00894499"/>
    <w:rsid w:val="00B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D4DA689385BA7180D15CC9337865020E8C3B6627EAD3EFC3A62C9E90058A0D64F59B342867ACAE27D174E6DA8711CF100C46IAK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22k</dc:creator>
  <cp:lastModifiedBy>22k</cp:lastModifiedBy>
  <cp:revision>1</cp:revision>
  <dcterms:created xsi:type="dcterms:W3CDTF">2021-06-22T14:10:00Z</dcterms:created>
  <dcterms:modified xsi:type="dcterms:W3CDTF">2021-06-22T14:10:00Z</dcterms:modified>
</cp:coreProperties>
</file>