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FE" w:rsidRPr="005F72A2" w:rsidRDefault="005F72A2" w:rsidP="006251FE">
      <w:pPr>
        <w:spacing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5F72A2">
        <w:rPr>
          <w:rFonts w:ascii="Arial" w:hAnsi="Arial" w:cs="Arial"/>
          <w:b/>
          <w:sz w:val="18"/>
          <w:szCs w:val="18"/>
        </w:rPr>
        <w:t xml:space="preserve">ОСНОВНЫЕ ФУНКЦИИ </w:t>
      </w:r>
      <w:r w:rsidR="006251FE">
        <w:rPr>
          <w:rFonts w:ascii="Arial" w:hAnsi="Arial" w:cs="Arial"/>
          <w:b/>
          <w:caps/>
          <w:sz w:val="18"/>
          <w:szCs w:val="18"/>
        </w:rPr>
        <w:t>организационно-протокольного отдела</w:t>
      </w:r>
    </w:p>
    <w:p w:rsidR="005F72A2" w:rsidRPr="006251FE" w:rsidRDefault="006251FE" w:rsidP="006251FE">
      <w:pPr>
        <w:spacing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5F72A2">
        <w:rPr>
          <w:rFonts w:ascii="Arial" w:hAnsi="Arial" w:cs="Arial"/>
          <w:b/>
          <w:caps/>
          <w:sz w:val="18"/>
          <w:szCs w:val="18"/>
        </w:rPr>
        <w:t>администрации Минераловодского городского округа</w:t>
      </w:r>
    </w:p>
    <w:p w:rsidR="005F72A2" w:rsidRPr="005F72A2" w:rsidRDefault="006251FE" w:rsidP="005F72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Организационно-протокольный отдел</w:t>
      </w:r>
      <w:r w:rsidR="005F72A2" w:rsidRPr="005F72A2">
        <w:rPr>
          <w:rFonts w:ascii="Arial" w:eastAsia="Times New Roman" w:hAnsi="Arial" w:cs="Arial"/>
          <w:sz w:val="18"/>
          <w:szCs w:val="18"/>
          <w:lang w:eastAsia="ru-RU"/>
        </w:rPr>
        <w:t xml:space="preserve"> администрации Минераловодского городского округа (далее - Отдел) является структурным подразделением администрации Минераловодского городского округа (далее - Администрация).</w:t>
      </w:r>
    </w:p>
    <w:p w:rsidR="005F72A2" w:rsidRPr="005F72A2" w:rsidRDefault="005F72A2" w:rsidP="005F72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5A82" w:rsidRPr="007A5A82" w:rsidRDefault="007A5A82" w:rsidP="007A5A8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5A82">
        <w:rPr>
          <w:rFonts w:ascii="Arial" w:hAnsi="Arial" w:cs="Arial"/>
          <w:b/>
          <w:sz w:val="18"/>
          <w:szCs w:val="18"/>
        </w:rPr>
        <w:t>ОСНОВНЫЕ ЗАДАЧИ ОТДЕЛА</w:t>
      </w:r>
    </w:p>
    <w:p w:rsidR="007A5A82" w:rsidRPr="007A5A82" w:rsidRDefault="007A5A82" w:rsidP="007A5A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Основными </w:t>
      </w:r>
      <w:r w:rsidRPr="007A5A82">
        <w:rPr>
          <w:rFonts w:ascii="Arial" w:hAnsi="Arial" w:cs="Arial"/>
          <w:sz w:val="18"/>
          <w:szCs w:val="18"/>
        </w:rPr>
        <w:t>задачами Отдела являются:</w:t>
      </w:r>
    </w:p>
    <w:p w:rsidR="007A5A82" w:rsidRPr="007A5A82" w:rsidRDefault="007A5A82" w:rsidP="007A5A8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          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 xml:space="preserve">1. Обеспечение </w:t>
      </w:r>
      <w:r w:rsidRPr="007A5A82">
        <w:rPr>
          <w:rFonts w:ascii="Arial" w:hAnsi="Arial" w:cs="Arial"/>
          <w:sz w:val="18"/>
          <w:szCs w:val="18"/>
        </w:rPr>
        <w:t xml:space="preserve">текущего и перспективного планирования работы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</w:t>
      </w:r>
      <w:r w:rsidRPr="007A5A82">
        <w:rPr>
          <w:rFonts w:ascii="Arial" w:hAnsi="Arial" w:cs="Arial"/>
          <w:color w:val="000000"/>
          <w:sz w:val="18"/>
          <w:szCs w:val="18"/>
        </w:rPr>
        <w:t>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>2. Выполнение контрольных функций, направленных на соблюдение своевременного выполнения сроков, отведенных на исполнение протокольных поручений;</w:t>
      </w:r>
    </w:p>
    <w:p w:rsidR="007A5A82" w:rsidRPr="007A5A82" w:rsidRDefault="007A5A82" w:rsidP="007A5A82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 xml:space="preserve">3.Организация работы по учету избирателей (участников референдума), проживающих на территории </w:t>
      </w:r>
      <w:r w:rsidRPr="007A5A82">
        <w:rPr>
          <w:rFonts w:ascii="Arial" w:hAnsi="Arial" w:cs="Arial"/>
          <w:sz w:val="18"/>
          <w:szCs w:val="18"/>
        </w:rPr>
        <w:t xml:space="preserve">муниципального образования </w:t>
      </w:r>
      <w:r w:rsidRPr="007A5A82">
        <w:rPr>
          <w:rFonts w:ascii="Arial" w:hAnsi="Arial" w:cs="Arial"/>
          <w:color w:val="000000"/>
          <w:sz w:val="18"/>
          <w:szCs w:val="18"/>
        </w:rPr>
        <w:t>Минераловодского городского округа;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>4.Обеспечение организации мероприятий по оказанию содействия в подготовке и проведении на территории муниципального образования Минераловодского городского округа избирательных кампаний и референдумов всех уровней;</w:t>
      </w:r>
    </w:p>
    <w:p w:rsidR="007A5A82" w:rsidRPr="007A5A82" w:rsidRDefault="007A5A82" w:rsidP="007A5A82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>5.Организационно-протокольное обеспечение подготовки и проведения совещаний, рабочих поездок, торжественных приемов, церемоний, встреч, презентаций и других мероприятий, проводимых с участием главы Минераловодского городского округа или по его поручению;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>6.</w:t>
      </w:r>
      <w:r w:rsidRPr="007A5A82">
        <w:rPr>
          <w:rFonts w:ascii="Arial" w:hAnsi="Arial" w:cs="Arial"/>
          <w:sz w:val="18"/>
          <w:szCs w:val="18"/>
        </w:rPr>
        <w:t>Обеспечение оформления Почетных грамот, Благодарственных писем и поздравлений главы </w:t>
      </w:r>
      <w:r w:rsidR="006251FE" w:rsidRPr="007A5A82">
        <w:rPr>
          <w:rFonts w:ascii="Arial" w:hAnsi="Arial" w:cs="Arial"/>
          <w:color w:val="000000"/>
          <w:sz w:val="18"/>
          <w:szCs w:val="18"/>
        </w:rPr>
        <w:t>Минераловодского городского округа</w:t>
      </w:r>
      <w:r w:rsidRPr="007A5A82">
        <w:rPr>
          <w:rFonts w:ascii="Arial" w:hAnsi="Arial" w:cs="Arial"/>
          <w:sz w:val="18"/>
          <w:szCs w:val="18"/>
        </w:rPr>
        <w:t xml:space="preserve"> и учет базы данных награжденных.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ОСНОВНЫЕ ФУНКЦИИ ОТДЕЛА</w:t>
      </w:r>
      <w:r w:rsidRPr="007A5A82">
        <w:rPr>
          <w:rFonts w:ascii="Arial" w:hAnsi="Arial" w:cs="Arial"/>
          <w:sz w:val="18"/>
          <w:szCs w:val="18"/>
        </w:rPr>
        <w:br/>
      </w:r>
    </w:p>
    <w:p w:rsidR="007A5A82" w:rsidRDefault="007A5A82" w:rsidP="007A5A8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Отдел </w:t>
      </w:r>
      <w:r w:rsidRPr="007A5A82">
        <w:rPr>
          <w:rFonts w:ascii="Arial" w:hAnsi="Arial" w:cs="Arial"/>
          <w:color w:val="000000"/>
          <w:sz w:val="18"/>
          <w:szCs w:val="18"/>
        </w:rPr>
        <w:t>в соответствии с возложенными на него задачами осуществляет следующие функции</w:t>
      </w:r>
      <w:r w:rsidRPr="007A5A82">
        <w:rPr>
          <w:rFonts w:ascii="Arial" w:hAnsi="Arial" w:cs="Arial"/>
          <w:sz w:val="18"/>
          <w:szCs w:val="18"/>
        </w:rPr>
        <w:t>:</w:t>
      </w:r>
    </w:p>
    <w:p w:rsidR="007A5A82" w:rsidRPr="007A5A82" w:rsidRDefault="007A5A82" w:rsidP="007A5A8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>1.Разрабатывает и согласовывает в установленном порядке проекты правовых актов администрации, готовит проекты иных документов по вопросам, отнесенным к компетенции Отдела;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color w:val="000000"/>
          <w:sz w:val="18"/>
          <w:szCs w:val="18"/>
        </w:rPr>
        <w:t>2.</w:t>
      </w:r>
      <w:r w:rsidRPr="007A5A82">
        <w:rPr>
          <w:rFonts w:ascii="Arial" w:hAnsi="Arial" w:cs="Arial"/>
          <w:sz w:val="18"/>
          <w:szCs w:val="18"/>
        </w:rPr>
        <w:t xml:space="preserve"> Разрабатывает проекты перспективных и текущих планов работы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ab/>
        <w:t>3. Ежемесячно проводит анализ запланированных социально-значимых мероприятий, проводимых на территории округа для информирования аппарата Правительства Ставропольского края;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>4.Осуществляет контроль за предоставлением и обеспечивает обобщение квартальных планов работы администрации;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pStyle w:val="ConsPlusNormal"/>
        <w:widowControl/>
        <w:tabs>
          <w:tab w:val="left" w:pos="0"/>
        </w:tabs>
        <w:jc w:val="both"/>
        <w:rPr>
          <w:sz w:val="18"/>
          <w:szCs w:val="18"/>
        </w:rPr>
      </w:pPr>
      <w:r w:rsidRPr="007A5A82">
        <w:rPr>
          <w:sz w:val="18"/>
          <w:szCs w:val="18"/>
        </w:rPr>
        <w:t xml:space="preserve">5.Ежемесячно составляет календарный план основных мероприятий </w:t>
      </w:r>
      <w:r w:rsidR="006251FE">
        <w:rPr>
          <w:sz w:val="18"/>
          <w:szCs w:val="18"/>
        </w:rPr>
        <w:t>А</w:t>
      </w:r>
      <w:r w:rsidRPr="007A5A82">
        <w:rPr>
          <w:sz w:val="18"/>
          <w:szCs w:val="18"/>
        </w:rPr>
        <w:t>дминистрации и направляет предложения по включению окружных мероприятий в календарный план мероприятий, проводимых аппаратом Правительства Ставропольского края;</w:t>
      </w:r>
    </w:p>
    <w:p w:rsidR="007A5A82" w:rsidRPr="007A5A82" w:rsidRDefault="007A5A82" w:rsidP="007A5A82">
      <w:pPr>
        <w:pStyle w:val="ConsPlusNormal"/>
        <w:widowControl/>
        <w:tabs>
          <w:tab w:val="left" w:pos="0"/>
        </w:tabs>
        <w:jc w:val="both"/>
        <w:rPr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6.Обеспечивает организационную подготовку совещаний, рабочих поездок, торжественных приемов, церемоний, встреч и других мероприятий, проводимых главой </w:t>
      </w:r>
      <w:r w:rsidR="006251FE" w:rsidRPr="007A5A82">
        <w:rPr>
          <w:rFonts w:ascii="Arial" w:hAnsi="Arial" w:cs="Arial"/>
          <w:color w:val="000000"/>
          <w:sz w:val="18"/>
          <w:szCs w:val="18"/>
        </w:rPr>
        <w:t>Минераловодского городского округа</w:t>
      </w:r>
      <w:r w:rsidRPr="007A5A82">
        <w:rPr>
          <w:rFonts w:ascii="Arial" w:hAnsi="Arial" w:cs="Arial"/>
          <w:sz w:val="18"/>
          <w:szCs w:val="18"/>
        </w:rPr>
        <w:t xml:space="preserve"> или по его поручению, осуществляет по итогам их проведения подготовку</w:t>
      </w:r>
      <w:r w:rsidRPr="007A5A82">
        <w:rPr>
          <w:rFonts w:ascii="Arial" w:hAnsi="Arial" w:cs="Arial"/>
          <w:color w:val="000000"/>
          <w:sz w:val="18"/>
          <w:szCs w:val="18"/>
        </w:rPr>
        <w:t xml:space="preserve"> протокольных поручений и контроль за их выполнением</w:t>
      </w:r>
      <w:r w:rsidRPr="007A5A82">
        <w:rPr>
          <w:rFonts w:ascii="Arial" w:hAnsi="Arial" w:cs="Arial"/>
          <w:sz w:val="18"/>
          <w:szCs w:val="18"/>
        </w:rPr>
        <w:t>;</w:t>
      </w:r>
    </w:p>
    <w:p w:rsidR="007A5A82" w:rsidRPr="007A5A82" w:rsidRDefault="007A5A82" w:rsidP="007A5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7. Разрабатывает и оформляет поздравительную продукцию от имени главы </w:t>
      </w:r>
      <w:r w:rsidR="006251FE" w:rsidRPr="007A5A82">
        <w:rPr>
          <w:rFonts w:ascii="Arial" w:hAnsi="Arial" w:cs="Arial"/>
          <w:color w:val="000000"/>
          <w:sz w:val="18"/>
          <w:szCs w:val="18"/>
        </w:rPr>
        <w:t>Минераловодского городского округа</w:t>
      </w:r>
      <w:r w:rsidRPr="007A5A82">
        <w:rPr>
          <w:rFonts w:ascii="Arial" w:hAnsi="Arial" w:cs="Arial"/>
          <w:sz w:val="18"/>
          <w:szCs w:val="18"/>
        </w:rPr>
        <w:t>, презентационную и сувенирную продукцию, осуществляет контроль за её изготовлением;</w:t>
      </w:r>
    </w:p>
    <w:p w:rsidR="007A5A82" w:rsidRPr="007A5A82" w:rsidRDefault="007A5A82" w:rsidP="007A5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8.Организует работу по сбору и систематизации информации о юбилейных, знаменательных и памятных датах Минераловодского городского округа для включения в Календарь </w:t>
      </w:r>
      <w:r w:rsidRPr="007A5A82">
        <w:rPr>
          <w:rFonts w:ascii="Arial" w:hAnsi="Arial" w:cs="Arial"/>
          <w:color w:val="000000"/>
          <w:sz w:val="18"/>
          <w:szCs w:val="18"/>
        </w:rPr>
        <w:t>государственных праздников Российской Федерации, памятных дат и знаменательных событий Ставропольского края на предстоящий год;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9. Проводит работу по ежемесячному составлению графика дежурств руководящих работников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 и направлению информации в адрес ответственного лица аппарата Правительства Ставропольского края, курирующего Минераловодский городской округ;</w:t>
      </w:r>
    </w:p>
    <w:p w:rsidR="007A5A82" w:rsidRPr="007A5A82" w:rsidRDefault="007A5A82" w:rsidP="007A5A8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10.Обеспечивает организационную подготовку заседаний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дминистрации;</w:t>
      </w:r>
    </w:p>
    <w:p w:rsidR="007A5A82" w:rsidRPr="007A5A82" w:rsidRDefault="007A5A82" w:rsidP="007A5A8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br/>
        <w:t xml:space="preserve">          11.Организует учебу работников аппарата и структурных подразделений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дминистрации;</w:t>
      </w:r>
    </w:p>
    <w:p w:rsidR="007A5A82" w:rsidRPr="007A5A82" w:rsidRDefault="007A5A82" w:rsidP="007A5A8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12. </w:t>
      </w:r>
      <w:r w:rsidRPr="007A5A82">
        <w:rPr>
          <w:rFonts w:ascii="Arial" w:hAnsi="Arial" w:cs="Arial"/>
          <w:color w:val="000000"/>
          <w:sz w:val="18"/>
          <w:szCs w:val="18"/>
        </w:rPr>
        <w:t xml:space="preserve">Ведет учет и регистрацию награжденных Почетной грамотой, Благодарственным письмом главы </w:t>
      </w:r>
      <w:r w:rsidR="006251FE" w:rsidRPr="007A5A82">
        <w:rPr>
          <w:rFonts w:ascii="Arial" w:hAnsi="Arial" w:cs="Arial"/>
          <w:color w:val="000000"/>
          <w:sz w:val="18"/>
          <w:szCs w:val="18"/>
        </w:rPr>
        <w:t>Минераловодского городского округа</w:t>
      </w:r>
      <w:r w:rsidRPr="007A5A82">
        <w:rPr>
          <w:rFonts w:ascii="Arial" w:hAnsi="Arial" w:cs="Arial"/>
          <w:color w:val="000000"/>
          <w:sz w:val="18"/>
          <w:szCs w:val="18"/>
        </w:rPr>
        <w:t>;</w:t>
      </w:r>
    </w:p>
    <w:p w:rsidR="007A5A82" w:rsidRPr="007A5A82" w:rsidRDefault="007A5A82" w:rsidP="007A5A82">
      <w:pPr>
        <w:spacing w:after="0" w:line="240" w:lineRule="auto"/>
        <w:ind w:firstLine="720"/>
        <w:jc w:val="both"/>
        <w:rPr>
          <w:rFonts w:ascii="Arial" w:hAnsi="Arial" w:cs="Arial"/>
          <w:color w:val="494949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13. Ведет регистрацию (учет) избирателей, участников референдума, проживающих на территории Минераловодского городского округа, обеспечивает взаимодействие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 xml:space="preserve">дминистрации округа с органами, </w:t>
      </w:r>
      <w:r w:rsidRPr="007A5A82">
        <w:rPr>
          <w:rFonts w:ascii="Arial" w:hAnsi="Arial" w:cs="Arial"/>
          <w:sz w:val="18"/>
          <w:szCs w:val="18"/>
        </w:rPr>
        <w:lastRenderedPageBreak/>
        <w:t>осуществляющими регистрацию граждан Российской Федерации по месту пребывания и по месту жительства в пределах Российской Федерации, органами записи актов гражданского состояния; судами; органами, осуществляющими воинский учет, с воинскими частями, осуществляющими регистрацию военнослужащих, членов их семей и других избирателей, проживающих в пределах расположения воинской части;</w:t>
      </w:r>
    </w:p>
    <w:p w:rsidR="007A5A82" w:rsidRPr="007A5A82" w:rsidRDefault="007A5A82" w:rsidP="007A5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>14. Оказывает в установленном порядке, содействие избирательным комиссиям, комиссиям референдумов по подготовке и проведению выборов в федеральные органы государственной власти, выборов в Государственную Думу Ставропольского края, референдумов РФ и Ставропольского края;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15.Осуществляет организационно-методическое взаимодействие с аппаратом Правительства Ставропольского края, органами исполнительной власти края, органами местного самоуправления, расположенными на территории Ставропольского края и структурными подразделениями </w:t>
      </w:r>
      <w:r w:rsidR="006251FE">
        <w:rPr>
          <w:rFonts w:ascii="Arial" w:hAnsi="Arial" w:cs="Arial"/>
          <w:sz w:val="18"/>
          <w:szCs w:val="18"/>
        </w:rPr>
        <w:t>А</w:t>
      </w:r>
      <w:r w:rsidRPr="007A5A82">
        <w:rPr>
          <w:rFonts w:ascii="Arial" w:hAnsi="Arial" w:cs="Arial"/>
          <w:sz w:val="18"/>
          <w:szCs w:val="18"/>
        </w:rPr>
        <w:t>дминистрации;</w:t>
      </w: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A5A82" w:rsidRPr="007A5A82" w:rsidRDefault="007A5A82" w:rsidP="007A5A8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7A5A82">
        <w:rPr>
          <w:rFonts w:ascii="Arial" w:hAnsi="Arial" w:cs="Arial"/>
          <w:sz w:val="18"/>
          <w:szCs w:val="18"/>
        </w:rPr>
        <w:t xml:space="preserve">16. Рассматривает предложения, заявления и жалобы по вопросам, касающимся деятельности </w:t>
      </w:r>
      <w:r w:rsidR="006251FE">
        <w:rPr>
          <w:rFonts w:ascii="Arial" w:hAnsi="Arial" w:cs="Arial"/>
          <w:sz w:val="18"/>
          <w:szCs w:val="18"/>
        </w:rPr>
        <w:t>О</w:t>
      </w:r>
      <w:r w:rsidRPr="007A5A82">
        <w:rPr>
          <w:rFonts w:ascii="Arial" w:hAnsi="Arial" w:cs="Arial"/>
          <w:sz w:val="18"/>
          <w:szCs w:val="18"/>
        </w:rPr>
        <w:t>тдела.</w:t>
      </w:r>
    </w:p>
    <w:p w:rsidR="005F72A2" w:rsidRPr="005F72A2" w:rsidRDefault="005F72A2" w:rsidP="005F72A2">
      <w:pPr>
        <w:spacing w:after="0" w:line="300" w:lineRule="exact"/>
        <w:rPr>
          <w:rFonts w:ascii="Arial" w:hAnsi="Arial" w:cs="Arial"/>
          <w:color w:val="030000"/>
          <w:sz w:val="18"/>
          <w:szCs w:val="18"/>
        </w:rPr>
      </w:pPr>
    </w:p>
    <w:sectPr w:rsidR="005F72A2" w:rsidRPr="005F72A2" w:rsidSect="00EA7D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3B6"/>
    <w:multiLevelType w:val="multilevel"/>
    <w:tmpl w:val="0E3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0CA7"/>
    <w:multiLevelType w:val="multilevel"/>
    <w:tmpl w:val="1F0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B0"/>
    <w:rsid w:val="00176BB0"/>
    <w:rsid w:val="00296238"/>
    <w:rsid w:val="004766A5"/>
    <w:rsid w:val="00561230"/>
    <w:rsid w:val="005835CA"/>
    <w:rsid w:val="005E3651"/>
    <w:rsid w:val="005F72A2"/>
    <w:rsid w:val="00614D22"/>
    <w:rsid w:val="006251FE"/>
    <w:rsid w:val="00722830"/>
    <w:rsid w:val="00771758"/>
    <w:rsid w:val="007A5A82"/>
    <w:rsid w:val="00985735"/>
    <w:rsid w:val="009F664E"/>
    <w:rsid w:val="00A238B1"/>
    <w:rsid w:val="00AD236D"/>
    <w:rsid w:val="00B36771"/>
    <w:rsid w:val="00B52145"/>
    <w:rsid w:val="00B667C3"/>
    <w:rsid w:val="00C149C8"/>
    <w:rsid w:val="00D14D01"/>
    <w:rsid w:val="00DD45B3"/>
    <w:rsid w:val="00DD6186"/>
    <w:rsid w:val="00DE46AD"/>
    <w:rsid w:val="00EA7D22"/>
    <w:rsid w:val="00F3516F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B0"/>
    <w:rPr>
      <w:color w:val="0000FF" w:themeColor="hyperlink"/>
      <w:u w:val="single"/>
    </w:rPr>
  </w:style>
  <w:style w:type="paragraph" w:styleId="a4">
    <w:name w:val="header"/>
    <w:basedOn w:val="a"/>
    <w:link w:val="a5"/>
    <w:rsid w:val="009F664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9F66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DD618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186"/>
    <w:rPr>
      <w:b/>
      <w:bCs/>
    </w:rPr>
  </w:style>
  <w:style w:type="paragraph" w:customStyle="1" w:styleId="ConsPlusNormal">
    <w:name w:val="ConsPlusNormal"/>
    <w:uiPriority w:val="99"/>
    <w:rsid w:val="007A5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BB0"/>
    <w:rPr>
      <w:color w:val="0000FF" w:themeColor="hyperlink"/>
      <w:u w:val="single"/>
    </w:rPr>
  </w:style>
  <w:style w:type="paragraph" w:styleId="a4">
    <w:name w:val="header"/>
    <w:basedOn w:val="a"/>
    <w:link w:val="a5"/>
    <w:rsid w:val="009F664E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9F66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DD618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6186"/>
    <w:rPr>
      <w:b/>
      <w:bCs/>
    </w:rPr>
  </w:style>
  <w:style w:type="paragraph" w:customStyle="1" w:styleId="ConsPlusNormal">
    <w:name w:val="ConsPlusNormal"/>
    <w:uiPriority w:val="99"/>
    <w:rsid w:val="007A5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8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3A5-9F7E-4D51-B284-02B81174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2</cp:revision>
  <dcterms:created xsi:type="dcterms:W3CDTF">2016-03-23T09:51:00Z</dcterms:created>
  <dcterms:modified xsi:type="dcterms:W3CDTF">2016-03-23T09:51:00Z</dcterms:modified>
</cp:coreProperties>
</file>