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68" w:rsidRPr="009316ED" w:rsidRDefault="00323668" w:rsidP="003236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23668" w:rsidRPr="009316ED" w:rsidRDefault="00323668" w:rsidP="0032366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323668" w:rsidRDefault="00323668" w:rsidP="0032366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информирует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Pr="000272D0"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6C5">
        <w:t xml:space="preserve"> </w:t>
      </w:r>
      <w:r w:rsidRPr="004336C5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26:24:040465:1218, расположенного по адресу: Ставропольский край, г. Минеральные Воды, в 44 м на северо-восток от жилого дома № 70 по ул. Советская.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6C5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26:23:100501:27, расположенного по адресу: край Ставропольский, р-н Минераловодский,</w:t>
      </w:r>
      <w:r>
        <w:rPr>
          <w:sz w:val="28"/>
          <w:szCs w:val="28"/>
        </w:rPr>
        <w:t xml:space="preserve">  </w:t>
      </w:r>
      <w:r w:rsidRPr="004336C5">
        <w:rPr>
          <w:sz w:val="28"/>
          <w:szCs w:val="28"/>
        </w:rPr>
        <w:t>с. Гражданское, ул. Школьная, дом 10 В.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6C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26:24:040465:1218, расположенного по адресу: Ставропольский край, г. Минеральные Воды, в 44 м на северо-восток от жилого дома № 70 по ул. Советская.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6C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26:24:040453:64, имеющем местоположение: Ставропольский край, Минераловодский район, г. Минеральные Воды, пер. Дунаевский, 78.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6C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26:24:040434:1, имеющем местоположение: Ставропольский край, г. Минеральные Воды, ул. Терешковой, дом 61, ул. Красного Октября, дом 121.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6C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26:23:140322:510, имеющем местоположение: Ставропольский край, р-н Минераловодский, п. Змейка, ул. Вольная, 29.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6C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26:24:040449:52, имеющем местоположение: край Ставропольский, г. Минеральные Воды, </w:t>
      </w:r>
      <w:proofErr w:type="spellStart"/>
      <w:r w:rsidRPr="004336C5">
        <w:rPr>
          <w:sz w:val="28"/>
          <w:szCs w:val="28"/>
        </w:rPr>
        <w:t>пр-кт</w:t>
      </w:r>
      <w:proofErr w:type="spellEnd"/>
      <w:r w:rsidRPr="004336C5">
        <w:rPr>
          <w:sz w:val="28"/>
          <w:szCs w:val="28"/>
        </w:rPr>
        <w:t xml:space="preserve"> 22 Партсъезда, 74а.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6C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26:23:080805:55, имеющем местоположение: Российская Федерация, Ставропольский край, городской округ Минераловодский, поселок Загорский, улица Административная, земельный участок 15А.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6C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26:24:040410:24, имеющем местоположение: Ставропольский край, р-н Минераловодский, г Минеральные Воды, ул. </w:t>
      </w:r>
      <w:proofErr w:type="spellStart"/>
      <w:r w:rsidRPr="004336C5">
        <w:rPr>
          <w:sz w:val="28"/>
          <w:szCs w:val="28"/>
        </w:rPr>
        <w:t>Бибика</w:t>
      </w:r>
      <w:proofErr w:type="spellEnd"/>
      <w:r w:rsidRPr="004336C5">
        <w:rPr>
          <w:sz w:val="28"/>
          <w:szCs w:val="28"/>
        </w:rPr>
        <w:t>, 6.</w:t>
      </w:r>
    </w:p>
    <w:p w:rsidR="00323668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6C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</w:t>
      </w:r>
      <w:r w:rsidRPr="004336C5">
        <w:rPr>
          <w:sz w:val="28"/>
          <w:szCs w:val="28"/>
        </w:rPr>
        <w:lastRenderedPageBreak/>
        <w:t>номером 26:24:040519:134, имеющем местоположение: Ставропольский край, город Минеральные Воды, улица Островского, 38.</w:t>
      </w:r>
    </w:p>
    <w:p w:rsidR="00323668" w:rsidRPr="004336C5" w:rsidRDefault="00323668" w:rsidP="00323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038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>
        <w:rPr>
          <w:sz w:val="28"/>
          <w:szCs w:val="28"/>
        </w:rPr>
        <w:t>26:24:040457:35</w:t>
      </w:r>
      <w:r w:rsidRPr="00995038">
        <w:rPr>
          <w:sz w:val="28"/>
          <w:szCs w:val="28"/>
        </w:rPr>
        <w:t>, имеющем местоположение: Ставропольский край, г</w:t>
      </w:r>
      <w:r>
        <w:rPr>
          <w:sz w:val="28"/>
          <w:szCs w:val="28"/>
        </w:rPr>
        <w:t>.</w:t>
      </w:r>
      <w:r w:rsidRPr="00995038">
        <w:rPr>
          <w:sz w:val="28"/>
          <w:szCs w:val="28"/>
        </w:rPr>
        <w:t xml:space="preserve"> Минеральные Воды, ул</w:t>
      </w:r>
      <w:r>
        <w:rPr>
          <w:sz w:val="28"/>
          <w:szCs w:val="28"/>
        </w:rPr>
        <w:t>.</w:t>
      </w:r>
      <w:r w:rsidRPr="00995038">
        <w:rPr>
          <w:sz w:val="28"/>
          <w:szCs w:val="28"/>
        </w:rPr>
        <w:t xml:space="preserve"> </w:t>
      </w:r>
      <w:proofErr w:type="spellStart"/>
      <w:r w:rsidRPr="00995038">
        <w:rPr>
          <w:sz w:val="28"/>
          <w:szCs w:val="28"/>
        </w:rPr>
        <w:t>Бибика</w:t>
      </w:r>
      <w:proofErr w:type="spellEnd"/>
      <w:r w:rsidRPr="00995038">
        <w:rPr>
          <w:sz w:val="28"/>
          <w:szCs w:val="28"/>
        </w:rPr>
        <w:t>, 117, ул. 50 лет Октября, дом 48.</w:t>
      </w:r>
    </w:p>
    <w:p w:rsidR="00323668" w:rsidRDefault="00323668" w:rsidP="00323668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</w:t>
      </w:r>
      <w:r>
        <w:rPr>
          <w:sz w:val="28"/>
          <w:szCs w:val="28"/>
        </w:rPr>
        <w:t>муниципального округа Ставропольского края</w:t>
      </w:r>
      <w:r w:rsidRPr="00CE2904">
        <w:rPr>
          <w:sz w:val="28"/>
          <w:szCs w:val="28"/>
        </w:rPr>
        <w:t xml:space="preserve">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323668" w:rsidRPr="00CE2904" w:rsidRDefault="00323668" w:rsidP="00323668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323668" w:rsidRPr="00CE2904" w:rsidRDefault="00323668" w:rsidP="00323668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 xml:space="preserve">, а также с документацией можно ознакомиться в Управлении архитектуры и градостроительства </w:t>
      </w:r>
      <w:r>
        <w:rPr>
          <w:sz w:val="28"/>
          <w:szCs w:val="28"/>
        </w:rPr>
        <w:t>по адресу</w:t>
      </w:r>
      <w:r w:rsidRPr="00CE2904">
        <w:rPr>
          <w:sz w:val="28"/>
          <w:szCs w:val="28"/>
        </w:rPr>
        <w:t xml:space="preserve">  г. Минеральные Воды, ул. 50 лет Октября, 87а, </w:t>
      </w:r>
      <w:proofErr w:type="spellStart"/>
      <w:r w:rsidRPr="00CE2904"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Pr="00CE2904">
        <w:rPr>
          <w:sz w:val="28"/>
          <w:szCs w:val="28"/>
        </w:rPr>
        <w:t xml:space="preserve"> № 34, а также на официальном сайте администрации </w:t>
      </w:r>
      <w:r>
        <w:rPr>
          <w:sz w:val="28"/>
          <w:szCs w:val="28"/>
        </w:rPr>
        <w:t>Минераловодского муниципального округа Ставропольского края</w:t>
      </w:r>
      <w:r w:rsidRPr="00CE2904">
        <w:rPr>
          <w:sz w:val="28"/>
          <w:szCs w:val="28"/>
        </w:rPr>
        <w:t xml:space="preserve"> в разделе «Архитектура и градостроительство».</w:t>
      </w:r>
    </w:p>
    <w:p w:rsidR="00323668" w:rsidRPr="00CE2904" w:rsidRDefault="00323668" w:rsidP="00323668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>
        <w:rPr>
          <w:sz w:val="28"/>
          <w:szCs w:val="28"/>
        </w:rPr>
        <w:t xml:space="preserve">22.11.2023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>с 22.11.2023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>по 30.11.2023</w:t>
      </w:r>
      <w:r w:rsidRPr="00CE2904">
        <w:rPr>
          <w:sz w:val="28"/>
          <w:szCs w:val="28"/>
        </w:rPr>
        <w:t>, с 10 -00 до 13 -00.</w:t>
      </w:r>
    </w:p>
    <w:p w:rsidR="00323668" w:rsidRPr="00CE2904" w:rsidRDefault="00323668" w:rsidP="0032366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30.11.2023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323668" w:rsidRPr="00CE2904" w:rsidRDefault="00323668" w:rsidP="00323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администрации Минераловодского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http://min-vodi.ru;</w:t>
      </w:r>
    </w:p>
    <w:p w:rsidR="00323668" w:rsidRPr="00CE2904" w:rsidRDefault="00323668" w:rsidP="00323668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323668" w:rsidRPr="00CE2904" w:rsidRDefault="00323668" w:rsidP="0032366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323668" w:rsidRDefault="00323668" w:rsidP="00323668"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bookmarkStart w:id="0" w:name="_GoBack"/>
      <w:bookmarkEnd w:id="0"/>
    </w:p>
    <w:sectPr w:rsidR="009316ED" w:rsidRPr="00323668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E121A"/>
    <w:rsid w:val="00121923"/>
    <w:rsid w:val="0017281A"/>
    <w:rsid w:val="001B10F1"/>
    <w:rsid w:val="001E03B9"/>
    <w:rsid w:val="001F778E"/>
    <w:rsid w:val="00217248"/>
    <w:rsid w:val="00241B19"/>
    <w:rsid w:val="00250516"/>
    <w:rsid w:val="00271276"/>
    <w:rsid w:val="0028155E"/>
    <w:rsid w:val="002D385F"/>
    <w:rsid w:val="003150BF"/>
    <w:rsid w:val="00323668"/>
    <w:rsid w:val="0038521F"/>
    <w:rsid w:val="003974BF"/>
    <w:rsid w:val="003C75BF"/>
    <w:rsid w:val="004136DE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7604BB"/>
    <w:rsid w:val="0090545F"/>
    <w:rsid w:val="009316ED"/>
    <w:rsid w:val="009D6F4D"/>
    <w:rsid w:val="009E38AB"/>
    <w:rsid w:val="009E541B"/>
    <w:rsid w:val="00A42339"/>
    <w:rsid w:val="00A4336B"/>
    <w:rsid w:val="00AF6294"/>
    <w:rsid w:val="00B268B5"/>
    <w:rsid w:val="00BD361E"/>
    <w:rsid w:val="00C02EF7"/>
    <w:rsid w:val="00C22A3D"/>
    <w:rsid w:val="00CD1F00"/>
    <w:rsid w:val="00CE2904"/>
    <w:rsid w:val="00D05641"/>
    <w:rsid w:val="00DB7D6B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32</cp:revision>
  <cp:lastPrinted>2020-08-20T09:47:00Z</cp:lastPrinted>
  <dcterms:created xsi:type="dcterms:W3CDTF">2020-02-25T11:50:00Z</dcterms:created>
  <dcterms:modified xsi:type="dcterms:W3CDTF">2023-11-15T09:31:00Z</dcterms:modified>
</cp:coreProperties>
</file>